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6"/>
        <w:gridCol w:w="6873"/>
        <w:gridCol w:w="992"/>
        <w:gridCol w:w="630"/>
        <w:gridCol w:w="540"/>
      </w:tblGrid>
      <w:tr w:rsidR="00D55901" w:rsidRPr="004A28B5" w14:paraId="48BA0460" w14:textId="77777777" w:rsidTr="00B12BB2">
        <w:trPr>
          <w:trHeight w:val="495"/>
        </w:trPr>
        <w:tc>
          <w:tcPr>
            <w:tcW w:w="9471" w:type="dxa"/>
            <w:gridSpan w:val="5"/>
            <w:shd w:val="clear" w:color="auto" w:fill="auto"/>
            <w:noWrap/>
            <w:vAlign w:val="center"/>
            <w:hideMark/>
          </w:tcPr>
          <w:p w14:paraId="6D1F511F" w14:textId="79D635C6" w:rsidR="00D55901" w:rsidRPr="00D55901" w:rsidRDefault="00D55901" w:rsidP="00D55901">
            <w:pPr>
              <w:spacing w:after="0" w:line="240" w:lineRule="auto"/>
              <w:jc w:val="center"/>
              <w:rPr>
                <w:rFonts w:ascii="Times New Roman" w:eastAsia="Times New Roman" w:hAnsi="Times New Roman" w:cs="Times New Roman"/>
                <w:b/>
                <w:sz w:val="20"/>
                <w:szCs w:val="20"/>
                <w:lang w:eastAsia="pl-PL"/>
              </w:rPr>
            </w:pPr>
            <w:r w:rsidRPr="001A6C61">
              <w:rPr>
                <w:rFonts w:cstheme="minorHAnsi"/>
                <w:b/>
                <w:sz w:val="28"/>
                <w:szCs w:val="20"/>
              </w:rPr>
              <w:t>Zestawienie materiałów EW Smukała</w:t>
            </w:r>
          </w:p>
        </w:tc>
      </w:tr>
      <w:tr w:rsidR="00D55901" w:rsidRPr="004A28B5" w14:paraId="6DBB70EA" w14:textId="77777777" w:rsidTr="00D55901">
        <w:trPr>
          <w:trHeight w:val="450"/>
        </w:trPr>
        <w:tc>
          <w:tcPr>
            <w:tcW w:w="436" w:type="dxa"/>
            <w:vMerge w:val="restart"/>
            <w:shd w:val="clear" w:color="000000" w:fill="C5D9F1"/>
            <w:vAlign w:val="center"/>
            <w:hideMark/>
          </w:tcPr>
          <w:p w14:paraId="2346BB95" w14:textId="77777777" w:rsidR="00D55901" w:rsidRPr="004A28B5" w:rsidRDefault="00D55901" w:rsidP="00EA5C95">
            <w:pPr>
              <w:spacing w:after="0" w:line="240" w:lineRule="auto"/>
              <w:jc w:val="center"/>
              <w:rPr>
                <w:rFonts w:ascii="Arial Narrow" w:eastAsia="Times New Roman" w:hAnsi="Arial Narrow" w:cs="Calibri"/>
                <w:b/>
                <w:bCs/>
                <w:sz w:val="24"/>
                <w:szCs w:val="24"/>
                <w:lang w:eastAsia="pl-PL"/>
              </w:rPr>
            </w:pPr>
            <w:proofErr w:type="spellStart"/>
            <w:r w:rsidRPr="004A28B5">
              <w:rPr>
                <w:rFonts w:ascii="Arial Narrow" w:eastAsia="Times New Roman" w:hAnsi="Arial Narrow" w:cs="Calibri"/>
                <w:b/>
                <w:bCs/>
                <w:sz w:val="24"/>
                <w:szCs w:val="24"/>
                <w:lang w:eastAsia="pl-PL"/>
              </w:rPr>
              <w:t>L.p</w:t>
            </w:r>
            <w:proofErr w:type="spellEnd"/>
          </w:p>
        </w:tc>
        <w:tc>
          <w:tcPr>
            <w:tcW w:w="6873" w:type="dxa"/>
            <w:vMerge w:val="restart"/>
            <w:shd w:val="clear" w:color="000000" w:fill="C5D9F1"/>
            <w:noWrap/>
            <w:vAlign w:val="center"/>
            <w:hideMark/>
          </w:tcPr>
          <w:p w14:paraId="6B96FB66" w14:textId="77777777" w:rsidR="00D55901" w:rsidRPr="004A28B5" w:rsidRDefault="00D55901" w:rsidP="00EA5C95">
            <w:pPr>
              <w:spacing w:after="0" w:line="240" w:lineRule="auto"/>
              <w:ind w:left="-852" w:firstLine="852"/>
              <w:jc w:val="center"/>
              <w:rPr>
                <w:rFonts w:ascii="Arial Narrow" w:eastAsia="Times New Roman" w:hAnsi="Arial Narrow" w:cs="Calibri"/>
                <w:b/>
                <w:bCs/>
                <w:sz w:val="24"/>
                <w:szCs w:val="24"/>
                <w:lang w:eastAsia="pl-PL"/>
              </w:rPr>
            </w:pPr>
            <w:r w:rsidRPr="004A28B5">
              <w:rPr>
                <w:rFonts w:ascii="Arial Narrow" w:eastAsia="Times New Roman" w:hAnsi="Arial Narrow" w:cs="Calibri"/>
                <w:b/>
                <w:bCs/>
                <w:sz w:val="24"/>
                <w:szCs w:val="24"/>
                <w:lang w:eastAsia="pl-PL"/>
              </w:rPr>
              <w:t>System monitoringu CCTV</w:t>
            </w:r>
          </w:p>
        </w:tc>
        <w:tc>
          <w:tcPr>
            <w:tcW w:w="992" w:type="dxa"/>
            <w:vMerge w:val="restart"/>
            <w:shd w:val="clear" w:color="000000" w:fill="C5D9F1"/>
            <w:vAlign w:val="center"/>
            <w:hideMark/>
          </w:tcPr>
          <w:p w14:paraId="1A3761B5" w14:textId="77777777" w:rsidR="00D55901" w:rsidRPr="004A28B5" w:rsidRDefault="00D55901" w:rsidP="00EA5C95">
            <w:pPr>
              <w:spacing w:after="0" w:line="240" w:lineRule="auto"/>
              <w:jc w:val="center"/>
              <w:rPr>
                <w:rFonts w:ascii="Arial Narrow" w:eastAsia="Times New Roman" w:hAnsi="Arial Narrow" w:cs="Calibri"/>
                <w:b/>
                <w:bCs/>
                <w:sz w:val="24"/>
                <w:szCs w:val="24"/>
                <w:lang w:eastAsia="pl-PL"/>
              </w:rPr>
            </w:pPr>
            <w:r w:rsidRPr="004A28B5">
              <w:rPr>
                <w:rFonts w:ascii="Arial Narrow" w:eastAsia="Times New Roman" w:hAnsi="Arial Narrow" w:cs="Calibri"/>
                <w:b/>
                <w:bCs/>
                <w:sz w:val="24"/>
                <w:szCs w:val="24"/>
                <w:lang w:eastAsia="pl-PL"/>
              </w:rPr>
              <w:t>Typ</w:t>
            </w:r>
          </w:p>
        </w:tc>
        <w:tc>
          <w:tcPr>
            <w:tcW w:w="630" w:type="dxa"/>
            <w:vMerge w:val="restart"/>
            <w:shd w:val="clear" w:color="000000" w:fill="C5D9F1"/>
            <w:vAlign w:val="center"/>
            <w:hideMark/>
          </w:tcPr>
          <w:p w14:paraId="59AC14B9" w14:textId="77777777" w:rsidR="00D55901" w:rsidRPr="004A28B5" w:rsidRDefault="00D55901" w:rsidP="00EA5C95">
            <w:pPr>
              <w:spacing w:after="0" w:line="240" w:lineRule="auto"/>
              <w:jc w:val="center"/>
              <w:rPr>
                <w:rFonts w:ascii="Arial Narrow" w:eastAsia="Times New Roman" w:hAnsi="Arial Narrow" w:cs="Calibri"/>
                <w:b/>
                <w:bCs/>
                <w:sz w:val="24"/>
                <w:szCs w:val="24"/>
                <w:lang w:eastAsia="pl-PL"/>
              </w:rPr>
            </w:pPr>
            <w:r w:rsidRPr="004A28B5">
              <w:rPr>
                <w:rFonts w:ascii="Arial Narrow" w:eastAsia="Times New Roman" w:hAnsi="Arial Narrow" w:cs="Calibri"/>
                <w:b/>
                <w:bCs/>
                <w:sz w:val="24"/>
                <w:szCs w:val="24"/>
                <w:lang w:eastAsia="pl-PL"/>
              </w:rPr>
              <w:t>Ilość</w:t>
            </w:r>
          </w:p>
        </w:tc>
        <w:tc>
          <w:tcPr>
            <w:tcW w:w="540" w:type="dxa"/>
            <w:vMerge w:val="restart"/>
            <w:shd w:val="clear" w:color="000000" w:fill="C5D9F1"/>
            <w:vAlign w:val="center"/>
            <w:hideMark/>
          </w:tcPr>
          <w:p w14:paraId="39A3F159" w14:textId="77777777" w:rsidR="00D55901" w:rsidRPr="004A28B5" w:rsidRDefault="00D55901" w:rsidP="00EA5C95">
            <w:pPr>
              <w:spacing w:after="0" w:line="240" w:lineRule="auto"/>
              <w:jc w:val="center"/>
              <w:rPr>
                <w:rFonts w:ascii="Arial Narrow" w:eastAsia="Times New Roman" w:hAnsi="Arial Narrow" w:cs="Calibri"/>
                <w:b/>
                <w:bCs/>
                <w:sz w:val="24"/>
                <w:szCs w:val="24"/>
                <w:lang w:eastAsia="pl-PL"/>
              </w:rPr>
            </w:pPr>
            <w:proofErr w:type="spellStart"/>
            <w:r w:rsidRPr="004A28B5">
              <w:rPr>
                <w:rFonts w:ascii="Arial Narrow" w:eastAsia="Times New Roman" w:hAnsi="Arial Narrow" w:cs="Calibri"/>
                <w:b/>
                <w:bCs/>
                <w:sz w:val="24"/>
                <w:szCs w:val="24"/>
                <w:lang w:eastAsia="pl-PL"/>
              </w:rPr>
              <w:t>j.m</w:t>
            </w:r>
            <w:proofErr w:type="spellEnd"/>
          </w:p>
        </w:tc>
      </w:tr>
      <w:tr w:rsidR="00D55901" w:rsidRPr="004A28B5" w14:paraId="40151350" w14:textId="77777777" w:rsidTr="00D55901">
        <w:trPr>
          <w:trHeight w:val="450"/>
        </w:trPr>
        <w:tc>
          <w:tcPr>
            <w:tcW w:w="436" w:type="dxa"/>
            <w:vMerge/>
            <w:vAlign w:val="center"/>
            <w:hideMark/>
          </w:tcPr>
          <w:p w14:paraId="4AE7C601" w14:textId="77777777" w:rsidR="00D55901" w:rsidRPr="004A28B5" w:rsidRDefault="00D55901" w:rsidP="00EA5C95">
            <w:pPr>
              <w:spacing w:after="0" w:line="240" w:lineRule="auto"/>
              <w:rPr>
                <w:rFonts w:ascii="Arial Narrow" w:eastAsia="Times New Roman" w:hAnsi="Arial Narrow" w:cs="Calibri"/>
                <w:b/>
                <w:bCs/>
                <w:sz w:val="24"/>
                <w:szCs w:val="24"/>
                <w:lang w:eastAsia="pl-PL"/>
              </w:rPr>
            </w:pPr>
          </w:p>
        </w:tc>
        <w:tc>
          <w:tcPr>
            <w:tcW w:w="6873" w:type="dxa"/>
            <w:vMerge/>
            <w:vAlign w:val="center"/>
            <w:hideMark/>
          </w:tcPr>
          <w:p w14:paraId="38A3FE16" w14:textId="77777777" w:rsidR="00D55901" w:rsidRPr="004A28B5" w:rsidRDefault="00D55901" w:rsidP="00EA5C95">
            <w:pPr>
              <w:spacing w:after="0" w:line="240" w:lineRule="auto"/>
              <w:rPr>
                <w:rFonts w:ascii="Arial Narrow" w:eastAsia="Times New Roman" w:hAnsi="Arial Narrow" w:cs="Calibri"/>
                <w:b/>
                <w:bCs/>
                <w:sz w:val="24"/>
                <w:szCs w:val="24"/>
                <w:lang w:eastAsia="pl-PL"/>
              </w:rPr>
            </w:pPr>
          </w:p>
        </w:tc>
        <w:tc>
          <w:tcPr>
            <w:tcW w:w="992" w:type="dxa"/>
            <w:vMerge/>
            <w:vAlign w:val="center"/>
            <w:hideMark/>
          </w:tcPr>
          <w:p w14:paraId="06577726" w14:textId="77777777" w:rsidR="00D55901" w:rsidRPr="004A28B5" w:rsidRDefault="00D55901" w:rsidP="00EA5C95">
            <w:pPr>
              <w:spacing w:after="0" w:line="240" w:lineRule="auto"/>
              <w:rPr>
                <w:rFonts w:ascii="Arial Narrow" w:eastAsia="Times New Roman" w:hAnsi="Arial Narrow" w:cs="Calibri"/>
                <w:b/>
                <w:bCs/>
                <w:sz w:val="24"/>
                <w:szCs w:val="24"/>
                <w:lang w:eastAsia="pl-PL"/>
              </w:rPr>
            </w:pPr>
          </w:p>
        </w:tc>
        <w:tc>
          <w:tcPr>
            <w:tcW w:w="630" w:type="dxa"/>
            <w:vMerge/>
            <w:vAlign w:val="center"/>
            <w:hideMark/>
          </w:tcPr>
          <w:p w14:paraId="6482A885" w14:textId="77777777" w:rsidR="00D55901" w:rsidRPr="004A28B5" w:rsidRDefault="00D55901" w:rsidP="00EA5C95">
            <w:pPr>
              <w:spacing w:after="0" w:line="240" w:lineRule="auto"/>
              <w:rPr>
                <w:rFonts w:ascii="Arial Narrow" w:eastAsia="Times New Roman" w:hAnsi="Arial Narrow" w:cs="Calibri"/>
                <w:b/>
                <w:bCs/>
                <w:sz w:val="24"/>
                <w:szCs w:val="24"/>
                <w:lang w:eastAsia="pl-PL"/>
              </w:rPr>
            </w:pPr>
          </w:p>
        </w:tc>
        <w:tc>
          <w:tcPr>
            <w:tcW w:w="540" w:type="dxa"/>
            <w:vMerge/>
            <w:vAlign w:val="center"/>
            <w:hideMark/>
          </w:tcPr>
          <w:p w14:paraId="0387ED9B" w14:textId="77777777" w:rsidR="00D55901" w:rsidRPr="004A28B5" w:rsidRDefault="00D55901" w:rsidP="00EA5C95">
            <w:pPr>
              <w:spacing w:after="0" w:line="240" w:lineRule="auto"/>
              <w:rPr>
                <w:rFonts w:ascii="Arial Narrow" w:eastAsia="Times New Roman" w:hAnsi="Arial Narrow" w:cs="Calibri"/>
                <w:b/>
                <w:bCs/>
                <w:sz w:val="24"/>
                <w:szCs w:val="24"/>
                <w:lang w:eastAsia="pl-PL"/>
              </w:rPr>
            </w:pPr>
          </w:p>
        </w:tc>
      </w:tr>
      <w:tr w:rsidR="00D55901" w:rsidRPr="004A28B5" w14:paraId="0F2B9F0C" w14:textId="77777777" w:rsidTr="00D55901">
        <w:trPr>
          <w:trHeight w:val="945"/>
        </w:trPr>
        <w:tc>
          <w:tcPr>
            <w:tcW w:w="436" w:type="dxa"/>
            <w:shd w:val="clear" w:color="auto" w:fill="auto"/>
            <w:noWrap/>
            <w:vAlign w:val="center"/>
            <w:hideMark/>
          </w:tcPr>
          <w:p w14:paraId="0392AC13"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w:t>
            </w:r>
          </w:p>
        </w:tc>
        <w:tc>
          <w:tcPr>
            <w:tcW w:w="6873" w:type="dxa"/>
            <w:shd w:val="clear" w:color="auto" w:fill="auto"/>
            <w:hideMark/>
          </w:tcPr>
          <w:p w14:paraId="2CDFF75F"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Kamera IP </w:t>
            </w:r>
            <w:proofErr w:type="spellStart"/>
            <w:r w:rsidRPr="004A28B5">
              <w:rPr>
                <w:rFonts w:ascii="Arial Narrow" w:eastAsia="Times New Roman" w:hAnsi="Arial Narrow" w:cs="Calibri"/>
                <w:color w:val="000000"/>
                <w:sz w:val="24"/>
                <w:szCs w:val="24"/>
                <w:lang w:eastAsia="pl-PL"/>
              </w:rPr>
              <w:t>bullet</w:t>
            </w:r>
            <w:proofErr w:type="spellEnd"/>
            <w:r w:rsidRPr="004A28B5">
              <w:rPr>
                <w:rFonts w:ascii="Arial Narrow" w:eastAsia="Times New Roman" w:hAnsi="Arial Narrow" w:cs="Calibri"/>
                <w:color w:val="000000"/>
                <w:sz w:val="24"/>
                <w:szCs w:val="24"/>
                <w:lang w:eastAsia="pl-PL"/>
              </w:rPr>
              <w:t xml:space="preserve">, 5MPx, h.265, AVF 3,2-10,5mm, IR 60m, IK10, IP66, HDR, </w:t>
            </w:r>
            <w:proofErr w:type="spellStart"/>
            <w:r w:rsidRPr="004A28B5">
              <w:rPr>
                <w:rFonts w:ascii="Arial Narrow" w:eastAsia="Times New Roman" w:hAnsi="Arial Narrow" w:cs="Calibri"/>
                <w:color w:val="000000"/>
                <w:sz w:val="24"/>
                <w:szCs w:val="24"/>
                <w:lang w:eastAsia="pl-PL"/>
              </w:rPr>
              <w:t>Starlight</w:t>
            </w:r>
            <w:proofErr w:type="spellEnd"/>
            <w:r w:rsidRPr="004A28B5">
              <w:rPr>
                <w:rFonts w:ascii="Arial Narrow" w:eastAsia="Times New Roman" w:hAnsi="Arial Narrow" w:cs="Calibri"/>
                <w:color w:val="000000"/>
                <w:sz w:val="24"/>
                <w:szCs w:val="24"/>
                <w:lang w:eastAsia="pl-PL"/>
              </w:rPr>
              <w:t xml:space="preserve">, WDR 120dB, analityka IVA PRO </w:t>
            </w:r>
            <w:proofErr w:type="spellStart"/>
            <w:r w:rsidRPr="004A28B5">
              <w:rPr>
                <w:rFonts w:ascii="Arial Narrow" w:eastAsia="Times New Roman" w:hAnsi="Arial Narrow" w:cs="Calibri"/>
                <w:color w:val="000000"/>
                <w:sz w:val="24"/>
                <w:szCs w:val="24"/>
                <w:lang w:eastAsia="pl-PL"/>
              </w:rPr>
              <w:t>Building</w:t>
            </w:r>
            <w:proofErr w:type="spellEnd"/>
            <w:r w:rsidRPr="004A28B5">
              <w:rPr>
                <w:rFonts w:ascii="Arial Narrow" w:eastAsia="Times New Roman" w:hAnsi="Arial Narrow" w:cs="Calibri"/>
                <w:color w:val="000000"/>
                <w:sz w:val="24"/>
                <w:szCs w:val="24"/>
                <w:lang w:eastAsia="pl-PL"/>
              </w:rPr>
              <w:t xml:space="preserve">, slot </w:t>
            </w:r>
            <w:proofErr w:type="spellStart"/>
            <w:r w:rsidRPr="004A28B5">
              <w:rPr>
                <w:rFonts w:ascii="Arial Narrow" w:eastAsia="Times New Roman" w:hAnsi="Arial Narrow" w:cs="Calibri"/>
                <w:color w:val="000000"/>
                <w:sz w:val="24"/>
                <w:szCs w:val="24"/>
                <w:lang w:eastAsia="pl-PL"/>
              </w:rPr>
              <w:t>microSD</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Intelligent</w:t>
            </w:r>
            <w:proofErr w:type="spellEnd"/>
            <w:r w:rsidRPr="004A28B5">
              <w:rPr>
                <w:rFonts w:ascii="Arial Narrow" w:eastAsia="Times New Roman" w:hAnsi="Arial Narrow" w:cs="Calibri"/>
                <w:color w:val="000000"/>
                <w:sz w:val="24"/>
                <w:szCs w:val="24"/>
                <w:lang w:eastAsia="pl-PL"/>
              </w:rPr>
              <w:t xml:space="preserve"> Streaming, szyfrowanie AES256, </w:t>
            </w:r>
            <w:proofErr w:type="spellStart"/>
            <w:r w:rsidRPr="004A28B5">
              <w:rPr>
                <w:rFonts w:ascii="Arial Narrow" w:eastAsia="Times New Roman" w:hAnsi="Arial Narrow" w:cs="Calibri"/>
                <w:color w:val="000000"/>
                <w:sz w:val="24"/>
                <w:szCs w:val="24"/>
                <w:lang w:eastAsia="pl-PL"/>
              </w:rPr>
              <w:t>Onvif</w:t>
            </w:r>
            <w:proofErr w:type="spellEnd"/>
            <w:r w:rsidRPr="004A28B5">
              <w:rPr>
                <w:rFonts w:ascii="Arial Narrow" w:eastAsia="Times New Roman" w:hAnsi="Arial Narrow" w:cs="Calibri"/>
                <w:color w:val="000000"/>
                <w:sz w:val="24"/>
                <w:szCs w:val="24"/>
                <w:lang w:eastAsia="pl-PL"/>
              </w:rPr>
              <w:t xml:space="preserve"> Profile S, G, T, M, gwarancja 5 lat. TYP A</w:t>
            </w:r>
          </w:p>
        </w:tc>
        <w:tc>
          <w:tcPr>
            <w:tcW w:w="992" w:type="dxa"/>
            <w:shd w:val="clear" w:color="000000" w:fill="FFFFFF"/>
            <w:vAlign w:val="center"/>
            <w:hideMark/>
          </w:tcPr>
          <w:p w14:paraId="2721C045"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 </w:t>
            </w:r>
          </w:p>
        </w:tc>
        <w:tc>
          <w:tcPr>
            <w:tcW w:w="630" w:type="dxa"/>
            <w:shd w:val="clear" w:color="auto" w:fill="auto"/>
            <w:noWrap/>
            <w:vAlign w:val="center"/>
            <w:hideMark/>
          </w:tcPr>
          <w:p w14:paraId="54D9D8D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17</w:t>
            </w:r>
          </w:p>
        </w:tc>
        <w:tc>
          <w:tcPr>
            <w:tcW w:w="540" w:type="dxa"/>
            <w:shd w:val="clear" w:color="auto" w:fill="auto"/>
            <w:vAlign w:val="center"/>
            <w:hideMark/>
          </w:tcPr>
          <w:p w14:paraId="44610F77"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4410B719" w14:textId="77777777" w:rsidTr="00D55901">
        <w:trPr>
          <w:trHeight w:val="8190"/>
        </w:trPr>
        <w:tc>
          <w:tcPr>
            <w:tcW w:w="436" w:type="dxa"/>
            <w:shd w:val="clear" w:color="auto" w:fill="auto"/>
            <w:noWrap/>
            <w:vAlign w:val="center"/>
            <w:hideMark/>
          </w:tcPr>
          <w:p w14:paraId="178146A9"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w:t>
            </w:r>
          </w:p>
        </w:tc>
        <w:tc>
          <w:tcPr>
            <w:tcW w:w="6873" w:type="dxa"/>
            <w:shd w:val="clear" w:color="auto" w:fill="auto"/>
            <w:hideMark/>
          </w:tcPr>
          <w:p w14:paraId="558076D1"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Kamera IP </w:t>
            </w:r>
            <w:proofErr w:type="spellStart"/>
            <w:r w:rsidRPr="004A28B5">
              <w:rPr>
                <w:rFonts w:ascii="Arial Narrow" w:eastAsia="Times New Roman" w:hAnsi="Arial Narrow" w:cs="Calibri"/>
                <w:color w:val="000000"/>
                <w:sz w:val="24"/>
                <w:szCs w:val="24"/>
                <w:lang w:eastAsia="pl-PL"/>
              </w:rPr>
              <w:t>kopułkowa</w:t>
            </w:r>
            <w:proofErr w:type="spellEnd"/>
            <w:r w:rsidRPr="004A28B5">
              <w:rPr>
                <w:rFonts w:ascii="Arial Narrow" w:eastAsia="Times New Roman" w:hAnsi="Arial Narrow" w:cs="Calibri"/>
                <w:color w:val="000000"/>
                <w:sz w:val="24"/>
                <w:szCs w:val="24"/>
                <w:lang w:eastAsia="pl-PL"/>
              </w:rPr>
              <w:t xml:space="preserve"> 5 MPX, 3-10mm ,  Napięcie wejściowe  +12 VDC ±5%, 24 VAC ±10% lub zasilanie za pośrednictwem sieci Ethernet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(znamionowe napięcie 48 VDC),  Pobór mocy (DC)  Maks. 10,8 W,  Pobór mocy (AC)  Maks. 8,75 W,  Pobór mocy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xml:space="preserve">)   Maks. 9,2 W  Standard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xml:space="preserve"> IEEE  </w:t>
            </w:r>
            <w:proofErr w:type="spellStart"/>
            <w:r w:rsidRPr="004A28B5">
              <w:rPr>
                <w:rFonts w:ascii="Arial Narrow" w:eastAsia="Times New Roman" w:hAnsi="Arial Narrow" w:cs="Calibri"/>
                <w:color w:val="000000"/>
                <w:sz w:val="24"/>
                <w:szCs w:val="24"/>
                <w:lang w:eastAsia="pl-PL"/>
              </w:rPr>
              <w:t>IEEE</w:t>
            </w:r>
            <w:proofErr w:type="spellEnd"/>
            <w:r w:rsidRPr="004A28B5">
              <w:rPr>
                <w:rFonts w:ascii="Arial Narrow" w:eastAsia="Times New Roman" w:hAnsi="Arial Narrow" w:cs="Calibri"/>
                <w:color w:val="000000"/>
                <w:sz w:val="24"/>
                <w:szCs w:val="24"/>
                <w:lang w:eastAsia="pl-PL"/>
              </w:rPr>
              <w:t xml:space="preserve"> 802.3af (802.3at typ 1) Poziom zasilania: klasa 3,   Platforma CPP  CPP7.3  Przetwornik - Typ przetwornika  Przepusty CMOS 1/2,9" ,  Liczba aktywnych pikseli obrazu -  3072 (poz.) x 1944 (pion.),  Parametry obrazu — czułość  Kolor  0,24 lx, Mono  0,03 lx  Z podczerwienią  0,0 lx  Parametry obrazu — zakres dynamiki  Wysoki zakres dynamiki  120 </w:t>
            </w:r>
            <w:proofErr w:type="spellStart"/>
            <w:r w:rsidRPr="004A28B5">
              <w:rPr>
                <w:rFonts w:ascii="Arial Narrow" w:eastAsia="Times New Roman" w:hAnsi="Arial Narrow" w:cs="Calibri"/>
                <w:color w:val="000000"/>
                <w:sz w:val="24"/>
                <w:szCs w:val="24"/>
                <w:lang w:eastAsia="pl-PL"/>
              </w:rPr>
              <w:t>dB</w:t>
            </w:r>
            <w:proofErr w:type="spellEnd"/>
            <w:r w:rsidRPr="004A28B5">
              <w:rPr>
                <w:rFonts w:ascii="Arial Narrow" w:eastAsia="Times New Roman" w:hAnsi="Arial Narrow" w:cs="Calibri"/>
                <w:color w:val="000000"/>
                <w:sz w:val="24"/>
                <w:szCs w:val="24"/>
                <w:lang w:eastAsia="pl-PL"/>
              </w:rPr>
              <w:t xml:space="preserve"> WDR  Zmierzony zgodnie z normą IEC 62676, część 5  107 </w:t>
            </w:r>
            <w:proofErr w:type="spellStart"/>
            <w:r w:rsidRPr="004A28B5">
              <w:rPr>
                <w:rFonts w:ascii="Arial Narrow" w:eastAsia="Times New Roman" w:hAnsi="Arial Narrow" w:cs="Calibri"/>
                <w:color w:val="000000"/>
                <w:sz w:val="24"/>
                <w:szCs w:val="24"/>
                <w:lang w:eastAsia="pl-PL"/>
              </w:rPr>
              <w:t>dB</w:t>
            </w:r>
            <w:proofErr w:type="spellEnd"/>
            <w:r w:rsidRPr="004A28B5">
              <w:rPr>
                <w:rFonts w:ascii="Arial Narrow" w:eastAsia="Times New Roman" w:hAnsi="Arial Narrow" w:cs="Calibri"/>
                <w:color w:val="000000"/>
                <w:sz w:val="24"/>
                <w:szCs w:val="24"/>
                <w:lang w:eastAsia="pl-PL"/>
              </w:rPr>
              <w:t xml:space="preserve">  IAE  +16 </w:t>
            </w:r>
            <w:proofErr w:type="spellStart"/>
            <w:r w:rsidRPr="004A28B5">
              <w:rPr>
                <w:rFonts w:ascii="Arial Narrow" w:eastAsia="Times New Roman" w:hAnsi="Arial Narrow" w:cs="Calibri"/>
                <w:color w:val="000000"/>
                <w:sz w:val="24"/>
                <w:szCs w:val="24"/>
                <w:lang w:eastAsia="pl-PL"/>
              </w:rPr>
              <w:t>dB</w:t>
            </w:r>
            <w:proofErr w:type="spellEnd"/>
            <w:r w:rsidRPr="004A28B5">
              <w:rPr>
                <w:rFonts w:ascii="Arial Narrow" w:eastAsia="Times New Roman" w:hAnsi="Arial Narrow" w:cs="Calibri"/>
                <w:color w:val="000000"/>
                <w:sz w:val="24"/>
                <w:szCs w:val="24"/>
                <w:lang w:eastAsia="pl-PL"/>
              </w:rPr>
              <w:t xml:space="preserve"> WDR  Strumieniowe przesyłanie obrazu  Kompresja obrazu  H.265; H.264; M-JPEG Strumieniowanie  Wiele konfigurowanych strumieni z kompresją H.264 lub H.265 i M-JPEG, możliwość konfigurowania częstotliwości odświeżania i szerokości pasma. Obszary zainteresowania (ROI)  Opóźnienie przetwarzania kamery  &lt; 120 ms (maks. średnia przy 5MP30)  Struktura GOP  IP  Interwał kodowania  od 1 do 25 [30] kl./s  Obszary zasięgu nadajnika  Do 8 obszarów z ustawieniami jakości nadajnika na obszar  Rozdzielczość obrazu  5 MP (16:9)  3072 x 1728  Tryb pionowy 5 MP  2720 x 1530  4 MP (16:9)  2304 x 1296  Tryb pionowy 4 MP  1920 × 1080  3 MP (16:9)  1280 × 720  Tryb pionowy 3 MP  768 × 432  1080p HD  720 x 480  Tryb pionowy 1080p  640 x 480  1,3 MP (5:4)  1280 x 1024  720p  1280 x 720  480p SD   640 x 480 240p SD  320 x 240  Funkcje wizyjne  Tryb dualny  Kolorowy,  </w:t>
            </w:r>
            <w:proofErr w:type="spellStart"/>
            <w:r>
              <w:rPr>
                <w:rFonts w:ascii="Arial Narrow" w:eastAsia="Times New Roman" w:hAnsi="Arial Narrow" w:cs="Calibri"/>
                <w:color w:val="000000"/>
                <w:sz w:val="24"/>
                <w:szCs w:val="24"/>
                <w:lang w:eastAsia="pl-PL"/>
              </w:rPr>
              <w:t>m</w:t>
            </w:r>
            <w:r w:rsidRPr="004A28B5">
              <w:rPr>
                <w:rFonts w:ascii="Arial Narrow" w:eastAsia="Times New Roman" w:hAnsi="Arial Narrow" w:cs="Calibri"/>
                <w:color w:val="000000"/>
                <w:sz w:val="24"/>
                <w:szCs w:val="24"/>
                <w:lang w:eastAsia="pl-PL"/>
              </w:rPr>
              <w:t>ochromatyczny</w:t>
            </w:r>
            <w:proofErr w:type="spellEnd"/>
            <w:r w:rsidRPr="004A28B5">
              <w:rPr>
                <w:rFonts w:ascii="Arial Narrow" w:eastAsia="Times New Roman" w:hAnsi="Arial Narrow" w:cs="Calibri"/>
                <w:color w:val="000000"/>
                <w:sz w:val="24"/>
                <w:szCs w:val="24"/>
                <w:lang w:eastAsia="pl-PL"/>
              </w:rPr>
              <w:t>, Automatyczny (regulowane punkty przełączania)  Regulowane ustawienia obrazu  Kontrast, Nasycenie, Jasność  Balans bieli   2500 do 10 000K, 4 tryby automatyczne (podstawowy, standardowy, lampa sodowa, kolor dominujący), tryb ręczny i tryb stałego poziomu  Tryb Migawki  Automatyczna elektroniczna migawka (AES) Stały (1/25[30] do 1/15 000) z możliwością wyboru; Migawka domyślna Kompensacja tła  Wł./wył./</w:t>
            </w:r>
            <w:proofErr w:type="spellStart"/>
            <w:r w:rsidRPr="004A28B5">
              <w:rPr>
                <w:rFonts w:ascii="Arial Narrow" w:eastAsia="Times New Roman" w:hAnsi="Arial Narrow" w:cs="Calibri"/>
                <w:color w:val="000000"/>
                <w:sz w:val="24"/>
                <w:szCs w:val="24"/>
                <w:lang w:eastAsia="pl-PL"/>
              </w:rPr>
              <w:t>Intelligent</w:t>
            </w:r>
            <w:proofErr w:type="spellEnd"/>
            <w:r w:rsidRPr="004A28B5">
              <w:rPr>
                <w:rFonts w:ascii="Arial Narrow" w:eastAsia="Times New Roman" w:hAnsi="Arial Narrow" w:cs="Calibri"/>
                <w:color w:val="000000"/>
                <w:sz w:val="24"/>
                <w:szCs w:val="24"/>
                <w:lang w:eastAsia="pl-PL"/>
              </w:rPr>
              <w:t xml:space="preserve"> Auto </w:t>
            </w:r>
            <w:proofErr w:type="spellStart"/>
            <w:r w:rsidRPr="004A28B5">
              <w:rPr>
                <w:rFonts w:ascii="Arial Narrow" w:eastAsia="Times New Roman" w:hAnsi="Arial Narrow" w:cs="Calibri"/>
                <w:color w:val="000000"/>
                <w:sz w:val="24"/>
                <w:szCs w:val="24"/>
                <w:lang w:eastAsia="pl-PL"/>
              </w:rPr>
              <w:t>Exposure</w:t>
            </w:r>
            <w:proofErr w:type="spellEnd"/>
            <w:r w:rsidRPr="004A28B5">
              <w:rPr>
                <w:rFonts w:ascii="Arial Narrow" w:eastAsia="Times New Roman" w:hAnsi="Arial Narrow" w:cs="Calibri"/>
                <w:color w:val="000000"/>
                <w:sz w:val="24"/>
                <w:szCs w:val="24"/>
                <w:lang w:eastAsia="pl-PL"/>
              </w:rPr>
              <w:t xml:space="preserve"> (BLC) Korekta kontrastu  Wł./wył.</w:t>
            </w:r>
            <w:r>
              <w:rPr>
                <w:rFonts w:ascii="Arial Narrow" w:eastAsia="Times New Roman" w:hAnsi="Arial Narrow" w:cs="Calibri"/>
                <w:color w:val="000000"/>
                <w:sz w:val="24"/>
                <w:szCs w:val="24"/>
                <w:lang w:eastAsia="pl-PL"/>
              </w:rPr>
              <w:t xml:space="preserve"> </w:t>
            </w:r>
            <w:r w:rsidRPr="004A28B5">
              <w:rPr>
                <w:rFonts w:ascii="Arial Narrow" w:eastAsia="Times New Roman" w:hAnsi="Arial Narrow" w:cs="Calibri"/>
                <w:color w:val="000000"/>
                <w:sz w:val="24"/>
                <w:szCs w:val="24"/>
                <w:lang w:eastAsia="pl-PL"/>
              </w:rPr>
              <w:t xml:space="preserve"> Stosunek sygnał/ szum (SNR)  &gt; 55 </w:t>
            </w:r>
            <w:proofErr w:type="spellStart"/>
            <w:r w:rsidRPr="004A28B5">
              <w:rPr>
                <w:rFonts w:ascii="Arial Narrow" w:eastAsia="Times New Roman" w:hAnsi="Arial Narrow" w:cs="Calibri"/>
                <w:color w:val="000000"/>
                <w:sz w:val="24"/>
                <w:szCs w:val="24"/>
                <w:lang w:eastAsia="pl-PL"/>
              </w:rPr>
              <w:t>dB</w:t>
            </w:r>
            <w:proofErr w:type="spellEnd"/>
            <w:r w:rsidRPr="004A28B5">
              <w:rPr>
                <w:rFonts w:ascii="Arial Narrow" w:eastAsia="Times New Roman" w:hAnsi="Arial Narrow" w:cs="Calibri"/>
                <w:color w:val="000000"/>
                <w:sz w:val="24"/>
                <w:szCs w:val="24"/>
                <w:lang w:eastAsia="pl-PL"/>
              </w:rPr>
              <w:t xml:space="preserve">  Redukcja szumów  Funkcja </w:t>
            </w:r>
            <w:proofErr w:type="spellStart"/>
            <w:r w:rsidRPr="004A28B5">
              <w:rPr>
                <w:rFonts w:ascii="Arial Narrow" w:eastAsia="Times New Roman" w:hAnsi="Arial Narrow" w:cs="Calibri"/>
                <w:color w:val="000000"/>
                <w:sz w:val="24"/>
                <w:szCs w:val="24"/>
                <w:lang w:eastAsia="pl-PL"/>
              </w:rPr>
              <w:t>Intelligent</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Dynamic</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Noise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Reduction</w:t>
            </w:r>
            <w:proofErr w:type="spellEnd"/>
            <w:r w:rsidRPr="004A28B5">
              <w:rPr>
                <w:rFonts w:ascii="Arial Narrow" w:eastAsia="Times New Roman" w:hAnsi="Arial Narrow" w:cs="Calibri"/>
                <w:color w:val="000000"/>
                <w:sz w:val="24"/>
                <w:szCs w:val="24"/>
                <w:lang w:eastAsia="pl-PL"/>
              </w:rPr>
              <w:t xml:space="preserve"> z osobną regulacją czasową i przestrzenną  Ostrość  Regulowany poziom zwiększenia ostrości  Technologia </w:t>
            </w:r>
            <w:proofErr w:type="spellStart"/>
            <w:r w:rsidRPr="004A28B5">
              <w:rPr>
                <w:rFonts w:ascii="Arial Narrow" w:eastAsia="Times New Roman" w:hAnsi="Arial Narrow" w:cs="Calibri"/>
                <w:color w:val="000000"/>
                <w:sz w:val="24"/>
                <w:szCs w:val="24"/>
                <w:lang w:eastAsia="pl-PL"/>
              </w:rPr>
              <w:t>Intelligent</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Defog</w:t>
            </w:r>
            <w:proofErr w:type="spellEnd"/>
            <w:r w:rsidRPr="004A28B5">
              <w:rPr>
                <w:rFonts w:ascii="Arial Narrow" w:eastAsia="Times New Roman" w:hAnsi="Arial Narrow" w:cs="Calibri"/>
                <w:color w:val="000000"/>
                <w:sz w:val="24"/>
                <w:szCs w:val="24"/>
                <w:lang w:eastAsia="pl-PL"/>
              </w:rPr>
              <w:t xml:space="preserve">  Funkcja </w:t>
            </w:r>
            <w:proofErr w:type="spellStart"/>
            <w:r w:rsidRPr="004A28B5">
              <w:rPr>
                <w:rFonts w:ascii="Arial Narrow" w:eastAsia="Times New Roman" w:hAnsi="Arial Narrow" w:cs="Calibri"/>
                <w:color w:val="000000"/>
                <w:sz w:val="24"/>
                <w:szCs w:val="24"/>
                <w:lang w:eastAsia="pl-PL"/>
              </w:rPr>
              <w:t>Intelligent</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Defog</w:t>
            </w:r>
            <w:proofErr w:type="spellEnd"/>
            <w:r w:rsidRPr="004A28B5">
              <w:rPr>
                <w:rFonts w:ascii="Arial Narrow" w:eastAsia="Times New Roman" w:hAnsi="Arial Narrow" w:cs="Calibri"/>
                <w:color w:val="000000"/>
                <w:sz w:val="24"/>
                <w:szCs w:val="24"/>
                <w:lang w:eastAsia="pl-PL"/>
              </w:rPr>
              <w:t xml:space="preserve"> automatycznie reguluje parametry obrazu, aby zapewnić jego najlepszą możliwą jakość w warunkach ograniczonej przejrzystości powietrza (możliwość przełączania)  Maskowanie obszarów prywatnych  Osiem odrębnych obszarów, w pełni programowalnych</w:t>
            </w:r>
            <w:r>
              <w:rPr>
                <w:rFonts w:ascii="Arial Narrow" w:eastAsia="Times New Roman" w:hAnsi="Arial Narrow" w:cs="Calibri"/>
                <w:color w:val="000000"/>
                <w:sz w:val="24"/>
                <w:szCs w:val="24"/>
                <w:lang w:eastAsia="pl-PL"/>
              </w:rPr>
              <w:t xml:space="preserve"> </w:t>
            </w:r>
            <w:r w:rsidRPr="004A28B5">
              <w:rPr>
                <w:rFonts w:ascii="Arial Narrow" w:eastAsia="Times New Roman" w:hAnsi="Arial Narrow" w:cs="Calibri"/>
                <w:color w:val="000000"/>
                <w:sz w:val="24"/>
                <w:szCs w:val="24"/>
                <w:lang w:eastAsia="pl-PL"/>
              </w:rPr>
              <w:t xml:space="preserve"> Analiza zawartości obrazu  </w:t>
            </w:r>
            <w:proofErr w:type="spellStart"/>
            <w:r w:rsidRPr="004A28B5">
              <w:rPr>
                <w:rFonts w:ascii="Arial Narrow" w:eastAsia="Times New Roman" w:hAnsi="Arial Narrow" w:cs="Calibri"/>
                <w:color w:val="000000"/>
                <w:sz w:val="24"/>
                <w:szCs w:val="24"/>
                <w:lang w:eastAsia="pl-PL"/>
              </w:rPr>
              <w:t>Essential</w:t>
            </w:r>
            <w:proofErr w:type="spellEnd"/>
            <w:r w:rsidRPr="004A28B5">
              <w:rPr>
                <w:rFonts w:ascii="Arial Narrow" w:eastAsia="Times New Roman" w:hAnsi="Arial Narrow" w:cs="Calibri"/>
                <w:color w:val="000000"/>
                <w:sz w:val="24"/>
                <w:szCs w:val="24"/>
                <w:lang w:eastAsia="pl-PL"/>
              </w:rPr>
              <w:t xml:space="preserve"> Video Analytics  Tryby sceny  Standardowy, Oświetlenie sodowe, Ruch, Inteligentny AE, Dynamiczny, Mała szybkość transmisji, Sport, Sklepy  Inne funkcje  Odbicie lustrzane obrazu, Obrócenie obrazu, Licznik pikseli, Autoryzacja obrazu, Wyświetlanie informacji na obrazie, Lokalizacja  Obrót kamery  Automatyczne wykrywanie z możliwością regulacji ręcznej (0° / 90°/ 180°/ 270°)  Analiza zawartości obrazu  Typ analizy  </w:t>
            </w:r>
            <w:proofErr w:type="spellStart"/>
            <w:r w:rsidRPr="004A28B5">
              <w:rPr>
                <w:rFonts w:ascii="Arial Narrow" w:eastAsia="Times New Roman" w:hAnsi="Arial Narrow" w:cs="Calibri"/>
                <w:color w:val="000000"/>
                <w:sz w:val="24"/>
                <w:szCs w:val="24"/>
                <w:lang w:eastAsia="pl-PL"/>
              </w:rPr>
              <w:t>Essential</w:t>
            </w:r>
            <w:proofErr w:type="spellEnd"/>
            <w:r w:rsidRPr="004A28B5">
              <w:rPr>
                <w:rFonts w:ascii="Arial Narrow" w:eastAsia="Times New Roman" w:hAnsi="Arial Narrow" w:cs="Calibri"/>
                <w:color w:val="000000"/>
                <w:sz w:val="24"/>
                <w:szCs w:val="24"/>
                <w:lang w:eastAsia="pl-PL"/>
              </w:rPr>
              <w:t xml:space="preserve"> Video Analytics  Funkcje  Alarmy i śledzenie na podstawie reguł Przecięcie linii </w:t>
            </w:r>
            <w:r w:rsidRPr="004A28B5">
              <w:rPr>
                <w:rFonts w:ascii="Arial Narrow" w:eastAsia="Times New Roman" w:hAnsi="Arial Narrow" w:cs="Calibri"/>
                <w:color w:val="000000"/>
                <w:sz w:val="24"/>
                <w:szCs w:val="24"/>
                <w:lang w:eastAsia="pl-PL"/>
              </w:rPr>
              <w:lastRenderedPageBreak/>
              <w:t xml:space="preserve">Wprowadź/pozostaw pole Podążaj trasą Podejrzane zachowanie Obiekt nieaktywny/usunięty Liczenie osób Szacowanie gęstości tłumu Śledzenie 3D Wykrywanie dźwięku (jeśli jest używany mikrofon)  Kalibracja/ </w:t>
            </w:r>
            <w:proofErr w:type="spellStart"/>
            <w:r w:rsidRPr="004A28B5">
              <w:rPr>
                <w:rFonts w:ascii="Arial Narrow" w:eastAsia="Times New Roman" w:hAnsi="Arial Narrow" w:cs="Calibri"/>
                <w:color w:val="000000"/>
                <w:sz w:val="24"/>
                <w:szCs w:val="24"/>
                <w:lang w:eastAsia="pl-PL"/>
              </w:rPr>
              <w:t>Geolokalizacja</w:t>
            </w:r>
            <w:proofErr w:type="spellEnd"/>
            <w:r w:rsidRPr="004A28B5">
              <w:rPr>
                <w:rFonts w:ascii="Arial Narrow" w:eastAsia="Times New Roman" w:hAnsi="Arial Narrow" w:cs="Calibri"/>
                <w:color w:val="000000"/>
                <w:sz w:val="24"/>
                <w:szCs w:val="24"/>
                <w:lang w:eastAsia="pl-PL"/>
              </w:rPr>
              <w:t xml:space="preserve">  Automatyczna, oparta na danych z żyroskopu/ akcelerometru i wysokości kamery  Wykrywanie sabotażu  </w:t>
            </w:r>
            <w:proofErr w:type="spellStart"/>
            <w:r w:rsidRPr="004A28B5">
              <w:rPr>
                <w:rFonts w:ascii="Arial Narrow" w:eastAsia="Times New Roman" w:hAnsi="Arial Narrow" w:cs="Calibri"/>
                <w:color w:val="000000"/>
                <w:sz w:val="24"/>
                <w:szCs w:val="24"/>
                <w:lang w:eastAsia="pl-PL"/>
              </w:rPr>
              <w:t>Maskowalne</w:t>
            </w:r>
            <w:proofErr w:type="spellEnd"/>
            <w:r w:rsidRPr="004A28B5">
              <w:rPr>
                <w:rFonts w:ascii="Arial Narrow" w:eastAsia="Times New Roman" w:hAnsi="Arial Narrow" w:cs="Calibri"/>
                <w:color w:val="000000"/>
                <w:sz w:val="24"/>
                <w:szCs w:val="24"/>
                <w:lang w:eastAsia="pl-PL"/>
              </w:rPr>
              <w:t xml:space="preserve">  Wykrywanie dźwięku  Wykrywanie dźwięku do generowania alarmu  Widzenie nocne (tylko wersja z promiennikiem podczerwieni)  Zasięg obserwacji  30 m  LED  Macierz 10 wysokosprawnych diod LED, 850 </w:t>
            </w:r>
            <w:proofErr w:type="spellStart"/>
            <w:r w:rsidRPr="004A28B5">
              <w:rPr>
                <w:rFonts w:ascii="Arial Narrow" w:eastAsia="Times New Roman" w:hAnsi="Arial Narrow" w:cs="Calibri"/>
                <w:color w:val="000000"/>
                <w:sz w:val="24"/>
                <w:szCs w:val="24"/>
                <w:lang w:eastAsia="pl-PL"/>
              </w:rPr>
              <w:t>nm</w:t>
            </w:r>
            <w:proofErr w:type="spellEnd"/>
            <w:r w:rsidRPr="004A28B5">
              <w:rPr>
                <w:rFonts w:ascii="Arial Narrow" w:eastAsia="Times New Roman" w:hAnsi="Arial Narrow" w:cs="Calibri"/>
                <w:color w:val="000000"/>
                <w:sz w:val="24"/>
                <w:szCs w:val="24"/>
                <w:lang w:eastAsia="pl-PL"/>
              </w:rPr>
              <w:t xml:space="preserve">  Natężenie podczerwieni  Możliwość regulacji  Optyczny  Rodzaj obiektywu  Obiektyw z automatyczną regulacją ogniskowej od 3 do 10 mm z korekcją podczerwieni Przysłona sterowana napięciem DC F1.3 – 360  Mocowanie obiektywu  Mocowanie do płytki Regulacja  </w:t>
            </w:r>
            <w:proofErr w:type="spellStart"/>
            <w:r w:rsidRPr="004A28B5">
              <w:rPr>
                <w:rFonts w:ascii="Arial Narrow" w:eastAsia="Times New Roman" w:hAnsi="Arial Narrow" w:cs="Calibri"/>
                <w:color w:val="000000"/>
                <w:sz w:val="24"/>
                <w:szCs w:val="24"/>
                <w:lang w:eastAsia="pl-PL"/>
              </w:rPr>
              <w:t>Regulacja</w:t>
            </w:r>
            <w:proofErr w:type="spellEnd"/>
            <w:r w:rsidRPr="004A28B5">
              <w:rPr>
                <w:rFonts w:ascii="Arial Narrow" w:eastAsia="Times New Roman" w:hAnsi="Arial Narrow" w:cs="Calibri"/>
                <w:color w:val="000000"/>
                <w:sz w:val="24"/>
                <w:szCs w:val="24"/>
                <w:lang w:eastAsia="pl-PL"/>
              </w:rPr>
              <w:t xml:space="preserve"> zoomu i ostrości z napędem silnikowym  Sterowanie przysłoną  Automatyczne sterowanie przysłoną  Tryb dualny  Przełączany mechaniczny filtr podczerwieni  Pole widzenia w poziomie  31° - 99°  Pole widzenia w pionie  18° - 53° Wejście/wyjście  Analogowe wyjście wizyjne  Złącze SMB, CVBS (NTSC), 1 </w:t>
            </w:r>
            <w:proofErr w:type="spellStart"/>
            <w:r w:rsidRPr="004A28B5">
              <w:rPr>
                <w:rFonts w:ascii="Arial Narrow" w:eastAsia="Times New Roman" w:hAnsi="Arial Narrow" w:cs="Calibri"/>
                <w:color w:val="000000"/>
                <w:sz w:val="24"/>
                <w:szCs w:val="24"/>
                <w:lang w:eastAsia="pl-PL"/>
              </w:rPr>
              <w:t>Vpp</w:t>
            </w:r>
            <w:proofErr w:type="spellEnd"/>
            <w:r w:rsidRPr="004A28B5">
              <w:rPr>
                <w:rFonts w:ascii="Arial Narrow" w:eastAsia="Times New Roman" w:hAnsi="Arial Narrow" w:cs="Calibri"/>
                <w:color w:val="000000"/>
                <w:sz w:val="24"/>
                <w:szCs w:val="24"/>
                <w:lang w:eastAsia="pl-PL"/>
              </w:rPr>
              <w:t xml:space="preserve">, 75 Ω, ok. 500 linii TV  Wejście liniowe audio  0,707 </w:t>
            </w:r>
            <w:proofErr w:type="spellStart"/>
            <w:r w:rsidRPr="004A28B5">
              <w:rPr>
                <w:rFonts w:ascii="Arial Narrow" w:eastAsia="Times New Roman" w:hAnsi="Arial Narrow" w:cs="Calibri"/>
                <w:color w:val="000000"/>
                <w:sz w:val="24"/>
                <w:szCs w:val="24"/>
                <w:lang w:eastAsia="pl-PL"/>
              </w:rPr>
              <w:t>kΩ</w:t>
            </w:r>
            <w:proofErr w:type="spellEnd"/>
            <w:r w:rsidRPr="004A28B5">
              <w:rPr>
                <w:rFonts w:ascii="Arial Narrow" w:eastAsia="Times New Roman" w:hAnsi="Arial Narrow" w:cs="Calibri"/>
                <w:color w:val="000000"/>
                <w:sz w:val="24"/>
                <w:szCs w:val="24"/>
                <w:lang w:eastAsia="pl-PL"/>
              </w:rPr>
              <w:t xml:space="preserve"> (maks.); 10 </w:t>
            </w:r>
            <w:proofErr w:type="spellStart"/>
            <w:r w:rsidRPr="004A28B5">
              <w:rPr>
                <w:rFonts w:ascii="Arial Narrow" w:eastAsia="Times New Roman" w:hAnsi="Arial Narrow" w:cs="Calibri"/>
                <w:color w:val="000000"/>
                <w:sz w:val="24"/>
                <w:szCs w:val="24"/>
                <w:lang w:eastAsia="pl-PL"/>
              </w:rPr>
              <w:t>Vrms</w:t>
            </w:r>
            <w:proofErr w:type="spellEnd"/>
            <w:r w:rsidRPr="004A28B5">
              <w:rPr>
                <w:rFonts w:ascii="Arial Narrow" w:eastAsia="Times New Roman" w:hAnsi="Arial Narrow" w:cs="Calibri"/>
                <w:color w:val="000000"/>
                <w:sz w:val="24"/>
                <w:szCs w:val="24"/>
                <w:lang w:eastAsia="pl-PL"/>
              </w:rPr>
              <w:t xml:space="preserve"> (typowo) Wyjście liniowe audio  0,707 </w:t>
            </w:r>
            <w:proofErr w:type="spellStart"/>
            <w:r w:rsidRPr="004A28B5">
              <w:rPr>
                <w:rFonts w:ascii="Arial Narrow" w:eastAsia="Times New Roman" w:hAnsi="Arial Narrow" w:cs="Calibri"/>
                <w:color w:val="000000"/>
                <w:sz w:val="24"/>
                <w:szCs w:val="24"/>
                <w:lang w:eastAsia="pl-PL"/>
              </w:rPr>
              <w:t>Vrms</w:t>
            </w:r>
            <w:proofErr w:type="spellEnd"/>
            <w:r w:rsidRPr="004A28B5">
              <w:rPr>
                <w:rFonts w:ascii="Arial Narrow" w:eastAsia="Times New Roman" w:hAnsi="Arial Narrow" w:cs="Calibri"/>
                <w:color w:val="000000"/>
                <w:sz w:val="24"/>
                <w:szCs w:val="24"/>
                <w:lang w:eastAsia="pl-PL"/>
              </w:rPr>
              <w:t xml:space="preserve"> przy 16 Ω (typowo)  Wejście alarmowe  1 wejście  Aktywacja wejścia alarmowego  Aktywacja zwarciem lub napięciem 5 VDC Wyjście alarmowe  1 wyjście Napięcie wyjścia alarmowego  30 VDC, maks. obciążenie 0,5 A  Sieć Ethernet  RJ45  Przesyłanie strumieniowe dźwięku  Standardowy  G.711, częstotliwość próbkowania 8 kHz L16, częstotliwość próbkowania 16 kHz AAC-LC, 48 </w:t>
            </w:r>
            <w:proofErr w:type="spellStart"/>
            <w:r w:rsidRPr="004A28B5">
              <w:rPr>
                <w:rFonts w:ascii="Arial Narrow" w:eastAsia="Times New Roman" w:hAnsi="Arial Narrow" w:cs="Calibri"/>
                <w:color w:val="000000"/>
                <w:sz w:val="24"/>
                <w:szCs w:val="24"/>
                <w:lang w:eastAsia="pl-PL"/>
              </w:rPr>
              <w:t>kb</w:t>
            </w:r>
            <w:proofErr w:type="spellEnd"/>
            <w:r w:rsidRPr="004A28B5">
              <w:rPr>
                <w:rFonts w:ascii="Arial Narrow" w:eastAsia="Times New Roman" w:hAnsi="Arial Narrow" w:cs="Calibri"/>
                <w:color w:val="000000"/>
                <w:sz w:val="24"/>
                <w:szCs w:val="24"/>
                <w:lang w:eastAsia="pl-PL"/>
              </w:rPr>
              <w:t xml:space="preserve">/s przy częstotliwości próbkowania 16 kHz AAC-LC, 80 </w:t>
            </w:r>
            <w:proofErr w:type="spellStart"/>
            <w:r w:rsidRPr="004A28B5">
              <w:rPr>
                <w:rFonts w:ascii="Arial Narrow" w:eastAsia="Times New Roman" w:hAnsi="Arial Narrow" w:cs="Calibri"/>
                <w:color w:val="000000"/>
                <w:sz w:val="24"/>
                <w:szCs w:val="24"/>
                <w:lang w:eastAsia="pl-PL"/>
              </w:rPr>
              <w:t>kb</w:t>
            </w:r>
            <w:proofErr w:type="spellEnd"/>
            <w:r w:rsidRPr="004A28B5">
              <w:rPr>
                <w:rFonts w:ascii="Arial Narrow" w:eastAsia="Times New Roman" w:hAnsi="Arial Narrow" w:cs="Calibri"/>
                <w:color w:val="000000"/>
                <w:sz w:val="24"/>
                <w:szCs w:val="24"/>
                <w:lang w:eastAsia="pl-PL"/>
              </w:rPr>
              <w:t xml:space="preserve">/s przy częstotliwości próbkowania 16 kHz  Stosunek sygnał/ szum  &gt; 50 </w:t>
            </w:r>
            <w:proofErr w:type="spellStart"/>
            <w:r w:rsidRPr="004A28B5">
              <w:rPr>
                <w:rFonts w:ascii="Arial Narrow" w:eastAsia="Times New Roman" w:hAnsi="Arial Narrow" w:cs="Calibri"/>
                <w:color w:val="000000"/>
                <w:sz w:val="24"/>
                <w:szCs w:val="24"/>
                <w:lang w:eastAsia="pl-PL"/>
              </w:rPr>
              <w:t>dB</w:t>
            </w:r>
            <w:proofErr w:type="spellEnd"/>
            <w:r w:rsidRPr="004A28B5">
              <w:rPr>
                <w:rFonts w:ascii="Arial Narrow" w:eastAsia="Times New Roman" w:hAnsi="Arial Narrow" w:cs="Calibri"/>
                <w:color w:val="000000"/>
                <w:sz w:val="24"/>
                <w:szCs w:val="24"/>
                <w:lang w:eastAsia="pl-PL"/>
              </w:rPr>
              <w:t xml:space="preserve">  Przesyłanie strumieniowe dźwięku  Tryb </w:t>
            </w:r>
            <w:proofErr w:type="spellStart"/>
            <w:r w:rsidRPr="004A28B5">
              <w:rPr>
                <w:rFonts w:ascii="Arial Narrow" w:eastAsia="Times New Roman" w:hAnsi="Arial Narrow" w:cs="Calibri"/>
                <w:color w:val="000000"/>
                <w:sz w:val="24"/>
                <w:szCs w:val="24"/>
                <w:lang w:eastAsia="pl-PL"/>
              </w:rPr>
              <w:t>pełnodupleksowy</w:t>
            </w:r>
            <w:proofErr w:type="spellEnd"/>
            <w:r w:rsidRPr="004A28B5">
              <w:rPr>
                <w:rFonts w:ascii="Arial Narrow" w:eastAsia="Times New Roman" w:hAnsi="Arial Narrow" w:cs="Calibri"/>
                <w:color w:val="000000"/>
                <w:sz w:val="24"/>
                <w:szCs w:val="24"/>
                <w:lang w:eastAsia="pl-PL"/>
              </w:rPr>
              <w:t>/</w:t>
            </w:r>
            <w:proofErr w:type="spellStart"/>
            <w:r w:rsidRPr="004A28B5">
              <w:rPr>
                <w:rFonts w:ascii="Arial Narrow" w:eastAsia="Times New Roman" w:hAnsi="Arial Narrow" w:cs="Calibri"/>
                <w:color w:val="000000"/>
                <w:sz w:val="24"/>
                <w:szCs w:val="24"/>
                <w:lang w:eastAsia="pl-PL"/>
              </w:rPr>
              <w:t>półdupleksowy</w:t>
            </w:r>
            <w:proofErr w:type="spellEnd"/>
            <w:r w:rsidRPr="004A28B5">
              <w:rPr>
                <w:rFonts w:ascii="Arial Narrow" w:eastAsia="Times New Roman" w:hAnsi="Arial Narrow" w:cs="Calibri"/>
                <w:color w:val="000000"/>
                <w:sz w:val="24"/>
                <w:szCs w:val="24"/>
                <w:lang w:eastAsia="pl-PL"/>
              </w:rPr>
              <w:t xml:space="preserve"> Lokalne przechowywanie  Wewnętrzna pamięć RAM  Zapis 5 s przed wystąpieniem alarmu  Slot karty pamięci  Obsługa kart </w:t>
            </w:r>
            <w:proofErr w:type="spellStart"/>
            <w:r w:rsidRPr="004A28B5">
              <w:rPr>
                <w:rFonts w:ascii="Arial Narrow" w:eastAsia="Times New Roman" w:hAnsi="Arial Narrow" w:cs="Calibri"/>
                <w:color w:val="000000"/>
                <w:sz w:val="24"/>
                <w:szCs w:val="24"/>
                <w:lang w:eastAsia="pl-PL"/>
              </w:rPr>
              <w:t>microSDHC</w:t>
            </w:r>
            <w:proofErr w:type="spellEnd"/>
            <w:r w:rsidRPr="004A28B5">
              <w:rPr>
                <w:rFonts w:ascii="Arial Narrow" w:eastAsia="Times New Roman" w:hAnsi="Arial Narrow" w:cs="Calibri"/>
                <w:color w:val="000000"/>
                <w:sz w:val="24"/>
                <w:szCs w:val="24"/>
                <w:lang w:eastAsia="pl-PL"/>
              </w:rPr>
              <w:t xml:space="preserve"> do 32 GB/ </w:t>
            </w:r>
            <w:proofErr w:type="spellStart"/>
            <w:r w:rsidRPr="004A28B5">
              <w:rPr>
                <w:rFonts w:ascii="Arial Narrow" w:eastAsia="Times New Roman" w:hAnsi="Arial Narrow" w:cs="Calibri"/>
                <w:color w:val="000000"/>
                <w:sz w:val="24"/>
                <w:szCs w:val="24"/>
                <w:lang w:eastAsia="pl-PL"/>
              </w:rPr>
              <w:t>microSDXC</w:t>
            </w:r>
            <w:proofErr w:type="spellEnd"/>
            <w:r w:rsidRPr="004A28B5">
              <w:rPr>
                <w:rFonts w:ascii="Arial Narrow" w:eastAsia="Times New Roman" w:hAnsi="Arial Narrow" w:cs="Calibri"/>
                <w:color w:val="000000"/>
                <w:sz w:val="24"/>
                <w:szCs w:val="24"/>
                <w:lang w:eastAsia="pl-PL"/>
              </w:rPr>
              <w:t xml:space="preserve"> do 2 TB. (Do zapisu w formacie HD zalecana jest karta SD klasy 6 lub wyższej).  Zapis  </w:t>
            </w:r>
            <w:proofErr w:type="spellStart"/>
            <w:r w:rsidRPr="004A28B5">
              <w:rPr>
                <w:rFonts w:ascii="Arial Narrow" w:eastAsia="Times New Roman" w:hAnsi="Arial Narrow" w:cs="Calibri"/>
                <w:color w:val="000000"/>
                <w:sz w:val="24"/>
                <w:szCs w:val="24"/>
                <w:lang w:eastAsia="pl-PL"/>
              </w:rPr>
              <w:t>Zapis</w:t>
            </w:r>
            <w:proofErr w:type="spellEnd"/>
            <w:r w:rsidRPr="004A28B5">
              <w:rPr>
                <w:rFonts w:ascii="Arial Narrow" w:eastAsia="Times New Roman" w:hAnsi="Arial Narrow" w:cs="Calibri"/>
                <w:color w:val="000000"/>
                <w:sz w:val="24"/>
                <w:szCs w:val="24"/>
                <w:lang w:eastAsia="pl-PL"/>
              </w:rPr>
              <w:t xml:space="preserve"> ciągły, zapis pierścieniowy, zapis alarmów/zdarzeń/programowany Sieć  Protokoły  IPv4, IPv6, UDP, TCP, HTTP, HTTPS, RTP/ RTCP, IGMP V2/V3, ICMP, ICMPv6, RTSP, FTP, ARP, DHCP, APIPA (Auto-IP, link </w:t>
            </w:r>
            <w:proofErr w:type="spellStart"/>
            <w:r w:rsidRPr="004A28B5">
              <w:rPr>
                <w:rFonts w:ascii="Arial Narrow" w:eastAsia="Times New Roman" w:hAnsi="Arial Narrow" w:cs="Calibri"/>
                <w:color w:val="000000"/>
                <w:sz w:val="24"/>
                <w:szCs w:val="24"/>
                <w:lang w:eastAsia="pl-PL"/>
              </w:rPr>
              <w:t>local</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address</w:t>
            </w:r>
            <w:proofErr w:type="spellEnd"/>
            <w:r w:rsidRPr="004A28B5">
              <w:rPr>
                <w:rFonts w:ascii="Arial Narrow" w:eastAsia="Times New Roman" w:hAnsi="Arial Narrow" w:cs="Calibri"/>
                <w:color w:val="000000"/>
                <w:sz w:val="24"/>
                <w:szCs w:val="24"/>
                <w:lang w:eastAsia="pl-PL"/>
              </w:rPr>
              <w:t xml:space="preserve">), NTP (SNTP), SNMP (V1, V3, MIB-II), 802.1x, DNS, DNSv6, DDNS (DynDNS.org, selfHOST.de, no-ip.com), SMTP, </w:t>
            </w:r>
            <w:proofErr w:type="spellStart"/>
            <w:r w:rsidRPr="004A28B5">
              <w:rPr>
                <w:rFonts w:ascii="Arial Narrow" w:eastAsia="Times New Roman" w:hAnsi="Arial Narrow" w:cs="Calibri"/>
                <w:color w:val="000000"/>
                <w:sz w:val="24"/>
                <w:szCs w:val="24"/>
                <w:lang w:eastAsia="pl-PL"/>
              </w:rPr>
              <w:t>iSCSI</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UPnP</w:t>
            </w:r>
            <w:proofErr w:type="spellEnd"/>
            <w:r w:rsidRPr="004A28B5">
              <w:rPr>
                <w:rFonts w:ascii="Arial Narrow" w:eastAsia="Times New Roman" w:hAnsi="Arial Narrow" w:cs="Calibri"/>
                <w:color w:val="000000"/>
                <w:sz w:val="24"/>
                <w:szCs w:val="24"/>
                <w:lang w:eastAsia="pl-PL"/>
              </w:rPr>
              <w:t xml:space="preserve"> (SSDP), </w:t>
            </w:r>
            <w:proofErr w:type="spellStart"/>
            <w:r w:rsidRPr="004A28B5">
              <w:rPr>
                <w:rFonts w:ascii="Arial Narrow" w:eastAsia="Times New Roman" w:hAnsi="Arial Narrow" w:cs="Calibri"/>
                <w:color w:val="000000"/>
                <w:sz w:val="24"/>
                <w:szCs w:val="24"/>
                <w:lang w:eastAsia="pl-PL"/>
              </w:rPr>
              <w:t>DiffServ</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QoS</w:t>
            </w:r>
            <w:proofErr w:type="spellEnd"/>
            <w:r w:rsidRPr="004A28B5">
              <w:rPr>
                <w:rFonts w:ascii="Arial Narrow" w:eastAsia="Times New Roman" w:hAnsi="Arial Narrow" w:cs="Calibri"/>
                <w:color w:val="000000"/>
                <w:sz w:val="24"/>
                <w:szCs w:val="24"/>
                <w:lang w:eastAsia="pl-PL"/>
              </w:rPr>
              <w:t xml:space="preserve">), LLDP, SOAP, </w:t>
            </w:r>
            <w:proofErr w:type="spellStart"/>
            <w:r w:rsidRPr="004A28B5">
              <w:rPr>
                <w:rFonts w:ascii="Arial Narrow" w:eastAsia="Times New Roman" w:hAnsi="Arial Narrow" w:cs="Calibri"/>
                <w:color w:val="000000"/>
                <w:sz w:val="24"/>
                <w:szCs w:val="24"/>
                <w:lang w:eastAsia="pl-PL"/>
              </w:rPr>
              <w:t>Dropbox</w:t>
            </w:r>
            <w:proofErr w:type="spellEnd"/>
            <w:r w:rsidRPr="004A28B5">
              <w:rPr>
                <w:rFonts w:ascii="Arial Narrow" w:eastAsia="Times New Roman" w:hAnsi="Arial Narrow" w:cs="Calibri"/>
                <w:color w:val="000000"/>
                <w:sz w:val="24"/>
                <w:szCs w:val="24"/>
                <w:lang w:eastAsia="pl-PL"/>
              </w:rPr>
              <w:t xml:space="preserve">™, CHAP, </w:t>
            </w:r>
            <w:proofErr w:type="spellStart"/>
            <w:r w:rsidRPr="004A28B5">
              <w:rPr>
                <w:rFonts w:ascii="Arial Narrow" w:eastAsia="Times New Roman" w:hAnsi="Arial Narrow" w:cs="Calibri"/>
                <w:color w:val="000000"/>
                <w:sz w:val="24"/>
                <w:szCs w:val="24"/>
                <w:lang w:eastAsia="pl-PL"/>
              </w:rPr>
              <w:t>digest</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authentication</w:t>
            </w:r>
            <w:proofErr w:type="spellEnd"/>
            <w:r w:rsidRPr="004A28B5">
              <w:rPr>
                <w:rFonts w:ascii="Arial Narrow" w:eastAsia="Times New Roman" w:hAnsi="Arial Narrow" w:cs="Calibri"/>
                <w:color w:val="000000"/>
                <w:sz w:val="24"/>
                <w:szCs w:val="24"/>
                <w:lang w:eastAsia="pl-PL"/>
              </w:rPr>
              <w:t xml:space="preserve">  Szyfrowanie  TLS1.0/1.2, AES128, AES256  Ethernet  10/100 Base-T, z automatycznym wykrywaniem, komunikacja pół- lub </w:t>
            </w:r>
            <w:proofErr w:type="spellStart"/>
            <w:r w:rsidRPr="004A28B5">
              <w:rPr>
                <w:rFonts w:ascii="Arial Narrow" w:eastAsia="Times New Roman" w:hAnsi="Arial Narrow" w:cs="Calibri"/>
                <w:color w:val="000000"/>
                <w:sz w:val="24"/>
                <w:szCs w:val="24"/>
                <w:lang w:eastAsia="pl-PL"/>
              </w:rPr>
              <w:t>pełnodupleksowa</w:t>
            </w:r>
            <w:proofErr w:type="spellEnd"/>
            <w:r w:rsidRPr="004A28B5">
              <w:rPr>
                <w:rFonts w:ascii="Arial Narrow" w:eastAsia="Times New Roman" w:hAnsi="Arial Narrow" w:cs="Calibri"/>
                <w:color w:val="000000"/>
                <w:sz w:val="24"/>
                <w:szCs w:val="24"/>
                <w:lang w:eastAsia="pl-PL"/>
              </w:rPr>
              <w:t xml:space="preserve">  Łączność  Auto-MDIX  Współdziałanie  ONVIF Profile S; ONVIF Profile G; ONVIF Profile T: GB/T 28181  Parametry mechaniczne  Wymiary (Ø × W)  145 x 131 mm  Waga (ok.)  1102 g  Montaż  </w:t>
            </w:r>
            <w:proofErr w:type="spellStart"/>
            <w:r w:rsidRPr="004A28B5">
              <w:rPr>
                <w:rFonts w:ascii="Arial Narrow" w:eastAsia="Times New Roman" w:hAnsi="Arial Narrow" w:cs="Calibri"/>
                <w:color w:val="000000"/>
                <w:sz w:val="24"/>
                <w:szCs w:val="24"/>
                <w:lang w:eastAsia="pl-PL"/>
              </w:rPr>
              <w:t>Montaż</w:t>
            </w:r>
            <w:proofErr w:type="spellEnd"/>
            <w:r w:rsidRPr="004A28B5">
              <w:rPr>
                <w:rFonts w:ascii="Arial Narrow" w:eastAsia="Times New Roman" w:hAnsi="Arial Narrow" w:cs="Calibri"/>
                <w:color w:val="000000"/>
                <w:sz w:val="24"/>
                <w:szCs w:val="24"/>
                <w:lang w:eastAsia="pl-PL"/>
              </w:rPr>
              <w:t xml:space="preserve"> powierzchniowy  Kolor  RAL 9003, RAL 9017  Regulacja położenia w trzech płaszczyznach (mechanizm </w:t>
            </w:r>
            <w:proofErr w:type="spellStart"/>
            <w:r w:rsidRPr="004A28B5">
              <w:rPr>
                <w:rFonts w:ascii="Arial Narrow" w:eastAsia="Times New Roman" w:hAnsi="Arial Narrow" w:cs="Calibri"/>
                <w:color w:val="000000"/>
                <w:sz w:val="24"/>
                <w:szCs w:val="24"/>
                <w:lang w:eastAsia="pl-PL"/>
              </w:rPr>
              <w:t>uchylnoobrotowy</w:t>
            </w:r>
            <w:proofErr w:type="spellEnd"/>
            <w:r w:rsidRPr="004A28B5">
              <w:rPr>
                <w:rFonts w:ascii="Arial Narrow" w:eastAsia="Times New Roman" w:hAnsi="Arial Narrow" w:cs="Calibri"/>
                <w:color w:val="000000"/>
                <w:sz w:val="24"/>
                <w:szCs w:val="24"/>
                <w:lang w:eastAsia="pl-PL"/>
              </w:rPr>
              <w:t xml:space="preserve">)  350°/130°/350°  Kopułka  Poliwęglanowa, przezroczysta z powłoką odporną na zarysowania  Warunki otoczenia  Temperatura pracy (ciągłej)  Od -40°C do +50°C przy pracy ciągłej; Od -34ºC do +74ºC zgodnie z NEMA TS 2-2003 (R2008), paragraf 2.1.5.1 z rys. 2.1 profilu testowego  Temperatura przechowywania  Od -40°C do +70°C  Wilgotność  5–93%, względna bez kondensacji   5–100%, względna z możliwością kondensacji  Odporność na uderzenia  IK10  Ochrona przed wnikaniem  IP66 i NEMA 4X  </w:t>
            </w:r>
          </w:p>
        </w:tc>
        <w:tc>
          <w:tcPr>
            <w:tcW w:w="992" w:type="dxa"/>
            <w:shd w:val="clear" w:color="auto" w:fill="auto"/>
            <w:hideMark/>
          </w:tcPr>
          <w:p w14:paraId="3C5B1D52"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lastRenderedPageBreak/>
              <w:t> </w:t>
            </w:r>
          </w:p>
        </w:tc>
        <w:tc>
          <w:tcPr>
            <w:tcW w:w="630" w:type="dxa"/>
            <w:shd w:val="clear" w:color="auto" w:fill="auto"/>
            <w:noWrap/>
            <w:vAlign w:val="center"/>
            <w:hideMark/>
          </w:tcPr>
          <w:p w14:paraId="0E80B42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6</w:t>
            </w:r>
          </w:p>
        </w:tc>
        <w:tc>
          <w:tcPr>
            <w:tcW w:w="540" w:type="dxa"/>
            <w:shd w:val="clear" w:color="auto" w:fill="auto"/>
            <w:vAlign w:val="center"/>
            <w:hideMark/>
          </w:tcPr>
          <w:p w14:paraId="7A8AE13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4FD5D7C" w14:textId="77777777" w:rsidTr="00D55901">
        <w:trPr>
          <w:trHeight w:val="315"/>
        </w:trPr>
        <w:tc>
          <w:tcPr>
            <w:tcW w:w="436" w:type="dxa"/>
            <w:shd w:val="clear" w:color="auto" w:fill="auto"/>
            <w:noWrap/>
            <w:vAlign w:val="center"/>
            <w:hideMark/>
          </w:tcPr>
          <w:p w14:paraId="504D05E9"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3</w:t>
            </w:r>
          </w:p>
        </w:tc>
        <w:tc>
          <w:tcPr>
            <w:tcW w:w="6873" w:type="dxa"/>
            <w:shd w:val="clear" w:color="auto" w:fill="auto"/>
            <w:hideMark/>
          </w:tcPr>
          <w:p w14:paraId="35E88E97"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Uchwyt montażowy ścienny, materiał: stop aluminium, kolor: biały, wymiary: 155×183.5×240mm </w:t>
            </w:r>
          </w:p>
        </w:tc>
        <w:tc>
          <w:tcPr>
            <w:tcW w:w="992" w:type="dxa"/>
            <w:shd w:val="clear" w:color="auto" w:fill="auto"/>
            <w:hideMark/>
          </w:tcPr>
          <w:p w14:paraId="35B3139E"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3204694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6</w:t>
            </w:r>
          </w:p>
        </w:tc>
        <w:tc>
          <w:tcPr>
            <w:tcW w:w="540" w:type="dxa"/>
            <w:shd w:val="clear" w:color="auto" w:fill="auto"/>
            <w:vAlign w:val="center"/>
            <w:hideMark/>
          </w:tcPr>
          <w:p w14:paraId="6E48345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5423235F" w14:textId="77777777" w:rsidTr="00D55901">
        <w:trPr>
          <w:trHeight w:val="945"/>
        </w:trPr>
        <w:tc>
          <w:tcPr>
            <w:tcW w:w="436" w:type="dxa"/>
            <w:shd w:val="clear" w:color="auto" w:fill="auto"/>
            <w:noWrap/>
            <w:vAlign w:val="center"/>
            <w:hideMark/>
          </w:tcPr>
          <w:p w14:paraId="26F83304"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4</w:t>
            </w:r>
          </w:p>
        </w:tc>
        <w:tc>
          <w:tcPr>
            <w:tcW w:w="6873" w:type="dxa"/>
            <w:shd w:val="clear" w:color="auto" w:fill="auto"/>
            <w:hideMark/>
          </w:tcPr>
          <w:p w14:paraId="1AC9F98C"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Kamera  </w:t>
            </w:r>
            <w:proofErr w:type="spellStart"/>
            <w:r w:rsidRPr="004A28B5">
              <w:rPr>
                <w:rFonts w:ascii="Arial Narrow" w:eastAsia="Times New Roman" w:hAnsi="Arial Narrow" w:cs="Calibri"/>
                <w:color w:val="000000"/>
                <w:sz w:val="24"/>
                <w:szCs w:val="24"/>
                <w:lang w:eastAsia="pl-PL"/>
              </w:rPr>
              <w:t>bullet</w:t>
            </w:r>
            <w:proofErr w:type="spellEnd"/>
            <w:r w:rsidRPr="004A28B5">
              <w:rPr>
                <w:rFonts w:ascii="Arial Narrow" w:eastAsia="Times New Roman" w:hAnsi="Arial Narrow" w:cs="Calibri"/>
                <w:color w:val="000000"/>
                <w:sz w:val="24"/>
                <w:szCs w:val="24"/>
                <w:lang w:eastAsia="pl-PL"/>
              </w:rPr>
              <w:t xml:space="preserve"> , 8MPx, h.265, AVF 4,4-10mm, IR 80m, IK10, IP66/IP67, HDR 120dB, </w:t>
            </w:r>
            <w:proofErr w:type="spellStart"/>
            <w:r w:rsidRPr="004A28B5">
              <w:rPr>
                <w:rFonts w:ascii="Arial Narrow" w:eastAsia="Times New Roman" w:hAnsi="Arial Narrow" w:cs="Calibri"/>
                <w:color w:val="000000"/>
                <w:sz w:val="24"/>
                <w:szCs w:val="24"/>
                <w:lang w:eastAsia="pl-PL"/>
              </w:rPr>
              <w:t>Starlight</w:t>
            </w:r>
            <w:proofErr w:type="spellEnd"/>
            <w:r w:rsidRPr="004A28B5">
              <w:rPr>
                <w:rFonts w:ascii="Arial Narrow" w:eastAsia="Times New Roman" w:hAnsi="Arial Narrow" w:cs="Calibri"/>
                <w:color w:val="000000"/>
                <w:sz w:val="24"/>
                <w:szCs w:val="24"/>
                <w:lang w:eastAsia="pl-PL"/>
              </w:rPr>
              <w:t xml:space="preserve">, analityka IVA PRO </w:t>
            </w:r>
            <w:proofErr w:type="spellStart"/>
            <w:r w:rsidRPr="004A28B5">
              <w:rPr>
                <w:rFonts w:ascii="Arial Narrow" w:eastAsia="Times New Roman" w:hAnsi="Arial Narrow" w:cs="Calibri"/>
                <w:color w:val="000000"/>
                <w:sz w:val="24"/>
                <w:szCs w:val="24"/>
                <w:lang w:eastAsia="pl-PL"/>
              </w:rPr>
              <w:t>Building</w:t>
            </w:r>
            <w:proofErr w:type="spellEnd"/>
            <w:r w:rsidRPr="004A28B5">
              <w:rPr>
                <w:rFonts w:ascii="Arial Narrow" w:eastAsia="Times New Roman" w:hAnsi="Arial Narrow" w:cs="Calibri"/>
                <w:color w:val="000000"/>
                <w:sz w:val="24"/>
                <w:szCs w:val="24"/>
                <w:lang w:eastAsia="pl-PL"/>
              </w:rPr>
              <w:t xml:space="preserve">, IVA PRO </w:t>
            </w:r>
            <w:proofErr w:type="spellStart"/>
            <w:r w:rsidRPr="004A28B5">
              <w:rPr>
                <w:rFonts w:ascii="Arial Narrow" w:eastAsia="Times New Roman" w:hAnsi="Arial Narrow" w:cs="Calibri"/>
                <w:color w:val="000000"/>
                <w:sz w:val="24"/>
                <w:szCs w:val="24"/>
                <w:lang w:eastAsia="pl-PL"/>
              </w:rPr>
              <w:t>Perimeter</w:t>
            </w:r>
            <w:proofErr w:type="spellEnd"/>
            <w:r w:rsidRPr="004A28B5">
              <w:rPr>
                <w:rFonts w:ascii="Arial Narrow" w:eastAsia="Times New Roman" w:hAnsi="Arial Narrow" w:cs="Calibri"/>
                <w:color w:val="000000"/>
                <w:sz w:val="24"/>
                <w:szCs w:val="24"/>
                <w:lang w:eastAsia="pl-PL"/>
              </w:rPr>
              <w:t xml:space="preserve">, slot </w:t>
            </w:r>
            <w:proofErr w:type="spellStart"/>
            <w:r w:rsidRPr="004A28B5">
              <w:rPr>
                <w:rFonts w:ascii="Arial Narrow" w:eastAsia="Times New Roman" w:hAnsi="Arial Narrow" w:cs="Calibri"/>
                <w:color w:val="000000"/>
                <w:sz w:val="24"/>
                <w:szCs w:val="24"/>
                <w:lang w:eastAsia="pl-PL"/>
              </w:rPr>
              <w:lastRenderedPageBreak/>
              <w:t>microSD</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iDNR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Intelligent</w:t>
            </w:r>
            <w:proofErr w:type="spellEnd"/>
            <w:r w:rsidRPr="004A28B5">
              <w:rPr>
                <w:rFonts w:ascii="Arial Narrow" w:eastAsia="Times New Roman" w:hAnsi="Arial Narrow" w:cs="Calibri"/>
                <w:color w:val="000000"/>
                <w:sz w:val="24"/>
                <w:szCs w:val="24"/>
                <w:lang w:eastAsia="pl-PL"/>
              </w:rPr>
              <w:t xml:space="preserve"> Streaming, szyfrowanie AES256, </w:t>
            </w:r>
            <w:proofErr w:type="spellStart"/>
            <w:r w:rsidRPr="004A28B5">
              <w:rPr>
                <w:rFonts w:ascii="Arial Narrow" w:eastAsia="Times New Roman" w:hAnsi="Arial Narrow" w:cs="Calibri"/>
                <w:color w:val="000000"/>
                <w:sz w:val="24"/>
                <w:szCs w:val="24"/>
                <w:lang w:eastAsia="pl-PL"/>
              </w:rPr>
              <w:t>Onvif</w:t>
            </w:r>
            <w:proofErr w:type="spellEnd"/>
            <w:r w:rsidRPr="004A28B5">
              <w:rPr>
                <w:rFonts w:ascii="Arial Narrow" w:eastAsia="Times New Roman" w:hAnsi="Arial Narrow" w:cs="Calibri"/>
                <w:color w:val="000000"/>
                <w:sz w:val="24"/>
                <w:szCs w:val="24"/>
                <w:lang w:eastAsia="pl-PL"/>
              </w:rPr>
              <w:t xml:space="preserve"> Profile S, G, T, M, gwarancja 5 lat,  Kamera TYP B</w:t>
            </w:r>
          </w:p>
        </w:tc>
        <w:tc>
          <w:tcPr>
            <w:tcW w:w="992" w:type="dxa"/>
            <w:shd w:val="clear" w:color="auto" w:fill="auto"/>
            <w:hideMark/>
          </w:tcPr>
          <w:p w14:paraId="5177223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lastRenderedPageBreak/>
              <w:t> </w:t>
            </w:r>
          </w:p>
        </w:tc>
        <w:tc>
          <w:tcPr>
            <w:tcW w:w="630" w:type="dxa"/>
            <w:shd w:val="clear" w:color="auto" w:fill="auto"/>
            <w:noWrap/>
            <w:vAlign w:val="center"/>
            <w:hideMark/>
          </w:tcPr>
          <w:p w14:paraId="62684DD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567F950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0FF04CE5" w14:textId="77777777" w:rsidTr="00D55901">
        <w:trPr>
          <w:trHeight w:val="315"/>
        </w:trPr>
        <w:tc>
          <w:tcPr>
            <w:tcW w:w="436" w:type="dxa"/>
            <w:shd w:val="clear" w:color="auto" w:fill="auto"/>
            <w:noWrap/>
            <w:vAlign w:val="center"/>
            <w:hideMark/>
          </w:tcPr>
          <w:p w14:paraId="6310E806"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5</w:t>
            </w:r>
          </w:p>
        </w:tc>
        <w:tc>
          <w:tcPr>
            <w:tcW w:w="6873" w:type="dxa"/>
            <w:shd w:val="clear" w:color="auto" w:fill="auto"/>
            <w:hideMark/>
          </w:tcPr>
          <w:p w14:paraId="1AA21954"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Adapter montażowy, słupowy, materiał: stal nierdzewna (płyta montażowa/zacisk), kolor: biały. </w:t>
            </w:r>
          </w:p>
        </w:tc>
        <w:tc>
          <w:tcPr>
            <w:tcW w:w="992" w:type="dxa"/>
            <w:shd w:val="clear" w:color="auto" w:fill="auto"/>
            <w:hideMark/>
          </w:tcPr>
          <w:p w14:paraId="57B27B9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53D168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4396AA8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EF75085" w14:textId="77777777" w:rsidTr="00D55901">
        <w:trPr>
          <w:trHeight w:val="8190"/>
        </w:trPr>
        <w:tc>
          <w:tcPr>
            <w:tcW w:w="436" w:type="dxa"/>
            <w:shd w:val="clear" w:color="auto" w:fill="auto"/>
            <w:noWrap/>
            <w:vAlign w:val="center"/>
            <w:hideMark/>
          </w:tcPr>
          <w:p w14:paraId="10C2AE4F"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6</w:t>
            </w:r>
          </w:p>
        </w:tc>
        <w:tc>
          <w:tcPr>
            <w:tcW w:w="6873" w:type="dxa"/>
            <w:shd w:val="clear" w:color="auto" w:fill="auto"/>
            <w:hideMark/>
          </w:tcPr>
          <w:p w14:paraId="17A5BA42"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Kamera obrotowa IP PTZ, </w:t>
            </w:r>
            <w:proofErr w:type="spellStart"/>
            <w:r w:rsidRPr="004A28B5">
              <w:rPr>
                <w:rFonts w:ascii="Arial Narrow" w:eastAsia="Times New Roman" w:hAnsi="Arial Narrow" w:cs="Calibri"/>
                <w:color w:val="000000"/>
                <w:sz w:val="24"/>
                <w:szCs w:val="24"/>
                <w:lang w:eastAsia="pl-PL"/>
              </w:rPr>
              <w:t>stalight</w:t>
            </w:r>
            <w:proofErr w:type="spellEnd"/>
            <w:r w:rsidRPr="004A28B5">
              <w:rPr>
                <w:rFonts w:ascii="Arial Narrow" w:eastAsia="Times New Roman" w:hAnsi="Arial Narrow" w:cs="Calibri"/>
                <w:color w:val="000000"/>
                <w:sz w:val="24"/>
                <w:szCs w:val="24"/>
                <w:lang w:eastAsia="pl-PL"/>
              </w:rPr>
              <w:t xml:space="preserve"> | 2 MPX, 4.5-135mm , Parametr Wymagania minimalne Budowa Kamera szybkoobrotowa z oświetlaczem, Rozdzielczość 1920 x 1080p60, Przetwornik CMOS 1/ 2,8" Zoom optyczny 30x (4,5 - 135mm) Zoom cyfrowy 16xCzułość Nie gorsza niż 0,019 </w:t>
            </w:r>
            <w:proofErr w:type="spellStart"/>
            <w:r w:rsidRPr="004A28B5">
              <w:rPr>
                <w:rFonts w:ascii="Arial Narrow" w:eastAsia="Times New Roman" w:hAnsi="Arial Narrow" w:cs="Calibri"/>
                <w:color w:val="000000"/>
                <w:sz w:val="24"/>
                <w:szCs w:val="24"/>
                <w:lang w:eastAsia="pl-PL"/>
              </w:rPr>
              <w:t>lux</w:t>
            </w:r>
            <w:proofErr w:type="spellEnd"/>
            <w:r w:rsidRPr="004A28B5">
              <w:rPr>
                <w:rFonts w:ascii="Arial Narrow" w:eastAsia="Times New Roman" w:hAnsi="Arial Narrow" w:cs="Calibri"/>
                <w:color w:val="000000"/>
                <w:sz w:val="24"/>
                <w:szCs w:val="24"/>
                <w:lang w:eastAsia="pl-PL"/>
              </w:rPr>
              <w:t xml:space="preserve"> w trybie dziennym i 0,004 </w:t>
            </w:r>
            <w:proofErr w:type="spellStart"/>
            <w:r w:rsidRPr="004A28B5">
              <w:rPr>
                <w:rFonts w:ascii="Arial Narrow" w:eastAsia="Times New Roman" w:hAnsi="Arial Narrow" w:cs="Calibri"/>
                <w:color w:val="000000"/>
                <w:sz w:val="24"/>
                <w:szCs w:val="24"/>
                <w:lang w:eastAsia="pl-PL"/>
              </w:rPr>
              <w:t>lux</w:t>
            </w:r>
            <w:proofErr w:type="spellEnd"/>
            <w:r w:rsidRPr="004A28B5">
              <w:rPr>
                <w:rFonts w:ascii="Arial Narrow" w:eastAsia="Times New Roman" w:hAnsi="Arial Narrow" w:cs="Calibri"/>
                <w:color w:val="000000"/>
                <w:sz w:val="24"/>
                <w:szCs w:val="24"/>
                <w:lang w:eastAsia="pl-PL"/>
              </w:rPr>
              <w:t xml:space="preserve"> w trybie nocnym dla obrazu 30IRE, przy migawce 1/30 s, </w:t>
            </w:r>
            <w:proofErr w:type="spellStart"/>
            <w:r w:rsidRPr="004A28B5">
              <w:rPr>
                <w:rFonts w:ascii="Arial Narrow" w:eastAsia="Times New Roman" w:hAnsi="Arial Narrow" w:cs="Calibri"/>
                <w:color w:val="000000"/>
                <w:sz w:val="24"/>
                <w:szCs w:val="24"/>
                <w:lang w:eastAsia="pl-PL"/>
              </w:rPr>
              <w:t>reflektancji</w:t>
            </w:r>
            <w:proofErr w:type="spellEnd"/>
            <w:r w:rsidRPr="004A28B5">
              <w:rPr>
                <w:rFonts w:ascii="Arial Narrow" w:eastAsia="Times New Roman" w:hAnsi="Arial Narrow" w:cs="Calibri"/>
                <w:color w:val="000000"/>
                <w:sz w:val="24"/>
                <w:szCs w:val="24"/>
                <w:lang w:eastAsia="pl-PL"/>
              </w:rPr>
              <w:t xml:space="preserve"> sceny 89% Oświetlacz IR Wbudowany 850 </w:t>
            </w:r>
            <w:proofErr w:type="spellStart"/>
            <w:r w:rsidRPr="004A28B5">
              <w:rPr>
                <w:rFonts w:ascii="Arial Narrow" w:eastAsia="Times New Roman" w:hAnsi="Arial Narrow" w:cs="Calibri"/>
                <w:color w:val="000000"/>
                <w:sz w:val="24"/>
                <w:szCs w:val="24"/>
                <w:lang w:eastAsia="pl-PL"/>
              </w:rPr>
              <w:t>nm</w:t>
            </w:r>
            <w:proofErr w:type="spellEnd"/>
            <w:r w:rsidRPr="004A28B5">
              <w:rPr>
                <w:rFonts w:ascii="Arial Narrow" w:eastAsia="Times New Roman" w:hAnsi="Arial Narrow" w:cs="Calibri"/>
                <w:color w:val="000000"/>
                <w:sz w:val="24"/>
                <w:szCs w:val="24"/>
                <w:lang w:eastAsia="pl-PL"/>
              </w:rPr>
              <w:t xml:space="preserve"> o zasięgu do 180 m Stosunek sygnał/szum  &gt;55 </w:t>
            </w:r>
            <w:proofErr w:type="spellStart"/>
            <w:r w:rsidRPr="004A28B5">
              <w:rPr>
                <w:rFonts w:ascii="Arial Narrow" w:eastAsia="Times New Roman" w:hAnsi="Arial Narrow" w:cs="Calibri"/>
                <w:color w:val="000000"/>
                <w:sz w:val="24"/>
                <w:szCs w:val="24"/>
                <w:lang w:eastAsia="pl-PL"/>
              </w:rPr>
              <w:t>dB</w:t>
            </w:r>
            <w:proofErr w:type="spellEnd"/>
            <w:r w:rsidRPr="004A28B5">
              <w:rPr>
                <w:rFonts w:ascii="Arial Narrow" w:eastAsia="Times New Roman" w:hAnsi="Arial Narrow" w:cs="Calibri"/>
                <w:color w:val="000000"/>
                <w:sz w:val="24"/>
                <w:szCs w:val="24"/>
                <w:lang w:eastAsia="pl-PL"/>
              </w:rPr>
              <w:t xml:space="preserve"> Zakres dynamiki 120 </w:t>
            </w:r>
            <w:proofErr w:type="spellStart"/>
            <w:r w:rsidRPr="004A28B5">
              <w:rPr>
                <w:rFonts w:ascii="Arial Narrow" w:eastAsia="Times New Roman" w:hAnsi="Arial Narrow" w:cs="Calibri"/>
                <w:color w:val="000000"/>
                <w:sz w:val="24"/>
                <w:szCs w:val="24"/>
                <w:lang w:eastAsia="pl-PL"/>
              </w:rPr>
              <w:t>dB</w:t>
            </w:r>
            <w:proofErr w:type="spellEnd"/>
            <w:r w:rsidRPr="004A28B5">
              <w:rPr>
                <w:rFonts w:ascii="Arial Narrow" w:eastAsia="Times New Roman" w:hAnsi="Arial Narrow" w:cs="Calibri"/>
                <w:color w:val="000000"/>
                <w:sz w:val="24"/>
                <w:szCs w:val="24"/>
                <w:lang w:eastAsia="pl-PL"/>
              </w:rPr>
              <w:t xml:space="preserve"> Kompresja H.265, H.264, M-JPEG Obrót 360°, ciągły Prędkość obrotu Zmienna 0,1°/s – 240 °/s (obrót) Obsługiwane protokoły IPv4, IPv6, UDP, TCP, HTTP, HTTPS, RTP/RTCP, IGMP V2/V3, ICMP, ICMPv6, RTSP,FTP, ARP, DHCP, APIPA, NTP (SNTP), SNMP (V1, V3, MIB-II),802.1x, DNS, DNSv6, DDNS, SMTP, </w:t>
            </w:r>
            <w:proofErr w:type="spellStart"/>
            <w:r w:rsidRPr="004A28B5">
              <w:rPr>
                <w:rFonts w:ascii="Arial Narrow" w:eastAsia="Times New Roman" w:hAnsi="Arial Narrow" w:cs="Calibri"/>
                <w:color w:val="000000"/>
                <w:sz w:val="24"/>
                <w:szCs w:val="24"/>
                <w:lang w:eastAsia="pl-PL"/>
              </w:rPr>
              <w:t>iSCSI,UPnP</w:t>
            </w:r>
            <w:proofErr w:type="spellEnd"/>
            <w:r w:rsidRPr="004A28B5">
              <w:rPr>
                <w:rFonts w:ascii="Arial Narrow" w:eastAsia="Times New Roman" w:hAnsi="Arial Narrow" w:cs="Calibri"/>
                <w:color w:val="000000"/>
                <w:sz w:val="24"/>
                <w:szCs w:val="24"/>
                <w:lang w:eastAsia="pl-PL"/>
              </w:rPr>
              <w:t xml:space="preserve"> (SSDP), </w:t>
            </w:r>
            <w:proofErr w:type="spellStart"/>
            <w:r w:rsidRPr="004A28B5">
              <w:rPr>
                <w:rFonts w:ascii="Arial Narrow" w:eastAsia="Times New Roman" w:hAnsi="Arial Narrow" w:cs="Calibri"/>
                <w:color w:val="000000"/>
                <w:sz w:val="24"/>
                <w:szCs w:val="24"/>
                <w:lang w:eastAsia="pl-PL"/>
              </w:rPr>
              <w:t>DiffServ</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QoS</w:t>
            </w:r>
            <w:proofErr w:type="spellEnd"/>
            <w:r w:rsidRPr="004A28B5">
              <w:rPr>
                <w:rFonts w:ascii="Arial Narrow" w:eastAsia="Times New Roman" w:hAnsi="Arial Narrow" w:cs="Calibri"/>
                <w:color w:val="000000"/>
                <w:sz w:val="24"/>
                <w:szCs w:val="24"/>
                <w:lang w:eastAsia="pl-PL"/>
              </w:rPr>
              <w:t xml:space="preserve">), LLDP, </w:t>
            </w:r>
            <w:proofErr w:type="spellStart"/>
            <w:r w:rsidRPr="004A28B5">
              <w:rPr>
                <w:rFonts w:ascii="Arial Narrow" w:eastAsia="Times New Roman" w:hAnsi="Arial Narrow" w:cs="Calibri"/>
                <w:color w:val="000000"/>
                <w:sz w:val="24"/>
                <w:szCs w:val="24"/>
                <w:lang w:eastAsia="pl-PL"/>
              </w:rPr>
              <w:t>SOAP,Dropbox</w:t>
            </w:r>
            <w:proofErr w:type="spellEnd"/>
            <w:r w:rsidRPr="004A28B5">
              <w:rPr>
                <w:rFonts w:ascii="Arial Narrow" w:eastAsia="Times New Roman" w:hAnsi="Arial Narrow" w:cs="Calibri"/>
                <w:color w:val="000000"/>
                <w:sz w:val="24"/>
                <w:szCs w:val="24"/>
                <w:lang w:eastAsia="pl-PL"/>
              </w:rPr>
              <w:t xml:space="preserve">™, CHAP, </w:t>
            </w:r>
            <w:proofErr w:type="spellStart"/>
            <w:r w:rsidRPr="004A28B5">
              <w:rPr>
                <w:rFonts w:ascii="Arial Narrow" w:eastAsia="Times New Roman" w:hAnsi="Arial Narrow" w:cs="Calibri"/>
                <w:color w:val="000000"/>
                <w:sz w:val="24"/>
                <w:szCs w:val="24"/>
                <w:lang w:eastAsia="pl-PL"/>
              </w:rPr>
              <w:t>digest</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authentication</w:t>
            </w:r>
            <w:proofErr w:type="spellEnd"/>
            <w:r w:rsidRPr="004A28B5">
              <w:rPr>
                <w:rFonts w:ascii="Arial Narrow" w:eastAsia="Times New Roman" w:hAnsi="Arial Narrow" w:cs="Calibri"/>
                <w:color w:val="000000"/>
                <w:sz w:val="24"/>
                <w:szCs w:val="24"/>
                <w:lang w:eastAsia="pl-PL"/>
              </w:rPr>
              <w:t xml:space="preserve"> Bezpieczeństwo danych Wsparcie uwierzytelnienia poprzez protokół EAP-TLS 1.0 także z możliwością wgrania certyfikatu w zakresie infrastruktury klucza publicznego do szyfrowania cyfrowego dostarczonego przez producenta kamery, tworzonego przez użytkownika  oraz certyfikowane rozwiązania firm 3-ch  Wsparcie szyfrowania na poziomie sprzętowym </w:t>
            </w:r>
            <w:proofErr w:type="spellStart"/>
            <w:r w:rsidRPr="004A28B5">
              <w:rPr>
                <w:rFonts w:ascii="Arial Narrow" w:eastAsia="Times New Roman" w:hAnsi="Arial Narrow" w:cs="Calibri"/>
                <w:color w:val="000000"/>
                <w:sz w:val="24"/>
                <w:szCs w:val="24"/>
                <w:lang w:eastAsia="pl-PL"/>
              </w:rPr>
              <w:t>tj</w:t>
            </w:r>
            <w:proofErr w:type="spellEnd"/>
            <w:r w:rsidRPr="004A28B5">
              <w:rPr>
                <w:rFonts w:ascii="Arial Narrow" w:eastAsia="Times New Roman" w:hAnsi="Arial Narrow" w:cs="Calibri"/>
                <w:color w:val="000000"/>
                <w:sz w:val="24"/>
                <w:szCs w:val="24"/>
                <w:lang w:eastAsia="pl-PL"/>
              </w:rPr>
              <w:t xml:space="preserve"> fabrycznie zabudowany moduł TPM (</w:t>
            </w:r>
            <w:proofErr w:type="spellStart"/>
            <w:r w:rsidRPr="004A28B5">
              <w:rPr>
                <w:rFonts w:ascii="Arial Narrow" w:eastAsia="Times New Roman" w:hAnsi="Arial Narrow" w:cs="Calibri"/>
                <w:color w:val="000000"/>
                <w:sz w:val="24"/>
                <w:szCs w:val="24"/>
                <w:lang w:eastAsia="pl-PL"/>
              </w:rPr>
              <w:t>Trusted</w:t>
            </w:r>
            <w:proofErr w:type="spellEnd"/>
            <w:r w:rsidRPr="004A28B5">
              <w:rPr>
                <w:rFonts w:ascii="Arial Narrow" w:eastAsia="Times New Roman" w:hAnsi="Arial Narrow" w:cs="Calibri"/>
                <w:color w:val="000000"/>
                <w:sz w:val="24"/>
                <w:szCs w:val="24"/>
                <w:lang w:eastAsia="pl-PL"/>
              </w:rPr>
              <w:t xml:space="preserve"> Platform Module), który wykorzystuje klucz kryptograficzny do ochrony wszystkich zarejestrowanych danych Autentykacja wideo Znak wodny, SHA-1, SHA-256 Łącze sieciowe RJ-45 100 Base-TX Ethernet Strumienie wideo Możliwość generowania 4 strumieni wideo Inteligentna analiza obrazów Wbudowana w kamerę z możliwością równoległej analizy do 16 reguł alarmowych  Programowana niezależnie dla co najmniej 8 prepozycji kamery  Analizowane algorytmy: • wykrycie obiektu• przekroczenie linii • kierunkowość ruchu • porzucenie obiektu</w:t>
            </w:r>
            <w:r w:rsidRPr="004A28B5">
              <w:rPr>
                <w:rFonts w:ascii="Arial Narrow" w:eastAsia="Times New Roman" w:hAnsi="Arial Narrow" w:cs="Calibri"/>
                <w:color w:val="000000"/>
                <w:sz w:val="24"/>
                <w:szCs w:val="24"/>
                <w:lang w:eastAsia="pl-PL"/>
              </w:rPr>
              <w:br/>
              <w:t xml:space="preserve">• zmiana stanu obiektu • zlicz </w:t>
            </w:r>
            <w:proofErr w:type="spellStart"/>
            <w:r w:rsidRPr="004A28B5">
              <w:rPr>
                <w:rFonts w:ascii="Arial Narrow" w:eastAsia="Times New Roman" w:hAnsi="Arial Narrow" w:cs="Calibri"/>
                <w:color w:val="000000"/>
                <w:sz w:val="24"/>
                <w:szCs w:val="24"/>
                <w:lang w:eastAsia="pl-PL"/>
              </w:rPr>
              <w:t>anie</w:t>
            </w:r>
            <w:proofErr w:type="spellEnd"/>
            <w:r w:rsidRPr="004A28B5">
              <w:rPr>
                <w:rFonts w:ascii="Arial Narrow" w:eastAsia="Times New Roman" w:hAnsi="Arial Narrow" w:cs="Calibri"/>
                <w:color w:val="000000"/>
                <w:sz w:val="24"/>
                <w:szCs w:val="24"/>
                <w:lang w:eastAsia="pl-PL"/>
              </w:rPr>
              <w:t xml:space="preserve"> – przekroczenie linii• zliczanie obiektów w określonych strefach  Zaawansowane funkcje w zakresie kalibracji i monitorowania obiektu takie jak np. ustalone proporcje obiektu, kolor obiektu oraz kierunek i prędkość jego  </w:t>
            </w:r>
            <w:proofErr w:type="spellStart"/>
            <w:r w:rsidRPr="004A28B5">
              <w:rPr>
                <w:rFonts w:ascii="Arial Narrow" w:eastAsia="Times New Roman" w:hAnsi="Arial Narrow" w:cs="Calibri"/>
                <w:color w:val="000000"/>
                <w:sz w:val="24"/>
                <w:szCs w:val="24"/>
                <w:lang w:eastAsia="pl-PL"/>
              </w:rPr>
              <w:t>rzemieszczania</w:t>
            </w:r>
            <w:proofErr w:type="spellEnd"/>
            <w:r w:rsidRPr="004A28B5">
              <w:rPr>
                <w:rFonts w:ascii="Arial Narrow" w:eastAsia="Times New Roman" w:hAnsi="Arial Narrow" w:cs="Calibri"/>
                <w:color w:val="000000"/>
                <w:sz w:val="24"/>
                <w:szCs w:val="24"/>
                <w:lang w:eastAsia="pl-PL"/>
              </w:rPr>
              <w:t xml:space="preserve">  Możliwość prezentowania statystyki dla wybranego pola lub obiektu z możliwością odczytu rzeczywistych wartości takich jak prędkości obiektu, jego proporcje i kolor czy kierunek jego poruszania  Możliwość analizy materiału zarejestrowanego na podstawie metadanych Zapis lokalny Wbudowany slot karty SD/</w:t>
            </w:r>
            <w:proofErr w:type="spellStart"/>
            <w:r w:rsidRPr="004A28B5">
              <w:rPr>
                <w:rFonts w:ascii="Arial Narrow" w:eastAsia="Times New Roman" w:hAnsi="Arial Narrow" w:cs="Calibri"/>
                <w:color w:val="000000"/>
                <w:sz w:val="24"/>
                <w:szCs w:val="24"/>
                <w:lang w:eastAsia="pl-PL"/>
              </w:rPr>
              <w:t>microSD</w:t>
            </w:r>
            <w:proofErr w:type="spellEnd"/>
            <w:r w:rsidRPr="004A28B5">
              <w:rPr>
                <w:rFonts w:ascii="Arial Narrow" w:eastAsia="Times New Roman" w:hAnsi="Arial Narrow" w:cs="Calibri"/>
                <w:color w:val="000000"/>
                <w:sz w:val="24"/>
                <w:szCs w:val="24"/>
                <w:lang w:eastAsia="pl-PL"/>
              </w:rPr>
              <w:t xml:space="preserve"> (obsługa kart do 2 TB) Zgodność ONVIF Profile S, ONVIF Profile G, ONVIF Profile T Wejście alarmowe 2 Wyjście przekaźnikowe 1 Wejście audio 1 Programowalne prepozycje 256 Trasy dozorowe 2 Maski prywatności 32 Obudowa zewnętrzna IP66 Temperatura pracy -40 - +60 st. C Zasilanie  Sieciowe lub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xml:space="preserve"> Gwarancja 5 lat na części stałe / 3 lata na części ruchome </w:t>
            </w:r>
          </w:p>
        </w:tc>
        <w:tc>
          <w:tcPr>
            <w:tcW w:w="992" w:type="dxa"/>
            <w:shd w:val="clear" w:color="auto" w:fill="auto"/>
            <w:hideMark/>
          </w:tcPr>
          <w:p w14:paraId="4BE73A3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00B1FBD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3</w:t>
            </w:r>
          </w:p>
        </w:tc>
        <w:tc>
          <w:tcPr>
            <w:tcW w:w="540" w:type="dxa"/>
            <w:shd w:val="clear" w:color="auto" w:fill="auto"/>
            <w:vAlign w:val="center"/>
            <w:hideMark/>
          </w:tcPr>
          <w:p w14:paraId="4717647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5991FD9F" w14:textId="77777777" w:rsidTr="00D55901">
        <w:trPr>
          <w:trHeight w:val="315"/>
        </w:trPr>
        <w:tc>
          <w:tcPr>
            <w:tcW w:w="436" w:type="dxa"/>
            <w:shd w:val="clear" w:color="auto" w:fill="auto"/>
            <w:noWrap/>
            <w:vAlign w:val="center"/>
            <w:hideMark/>
          </w:tcPr>
          <w:p w14:paraId="60D8DCA6"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7</w:t>
            </w:r>
          </w:p>
        </w:tc>
        <w:tc>
          <w:tcPr>
            <w:tcW w:w="6873" w:type="dxa"/>
            <w:shd w:val="clear" w:color="auto" w:fill="auto"/>
            <w:hideMark/>
          </w:tcPr>
          <w:p w14:paraId="7A95C071"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Puszka połączeniowa 230VAC </w:t>
            </w:r>
          </w:p>
        </w:tc>
        <w:tc>
          <w:tcPr>
            <w:tcW w:w="992" w:type="dxa"/>
            <w:shd w:val="clear" w:color="auto" w:fill="auto"/>
            <w:hideMark/>
          </w:tcPr>
          <w:p w14:paraId="5E049DB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223809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3</w:t>
            </w:r>
          </w:p>
        </w:tc>
        <w:tc>
          <w:tcPr>
            <w:tcW w:w="540" w:type="dxa"/>
            <w:shd w:val="clear" w:color="auto" w:fill="auto"/>
            <w:vAlign w:val="center"/>
            <w:hideMark/>
          </w:tcPr>
          <w:p w14:paraId="570A395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A146F83" w14:textId="77777777" w:rsidTr="00D55901">
        <w:trPr>
          <w:trHeight w:val="315"/>
        </w:trPr>
        <w:tc>
          <w:tcPr>
            <w:tcW w:w="436" w:type="dxa"/>
            <w:shd w:val="clear" w:color="auto" w:fill="auto"/>
            <w:noWrap/>
            <w:vAlign w:val="center"/>
            <w:hideMark/>
          </w:tcPr>
          <w:p w14:paraId="50BB9F71"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8</w:t>
            </w:r>
          </w:p>
        </w:tc>
        <w:tc>
          <w:tcPr>
            <w:tcW w:w="6873" w:type="dxa"/>
            <w:shd w:val="clear" w:color="auto" w:fill="auto"/>
            <w:hideMark/>
          </w:tcPr>
          <w:p w14:paraId="48E0945B"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Adapter do montażu na rurze (duży) |  Opis: Adapter do montażu na rurze (duży)</w:t>
            </w:r>
          </w:p>
        </w:tc>
        <w:tc>
          <w:tcPr>
            <w:tcW w:w="992" w:type="dxa"/>
            <w:shd w:val="clear" w:color="auto" w:fill="auto"/>
            <w:hideMark/>
          </w:tcPr>
          <w:p w14:paraId="6AA84CE2"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559A748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3</w:t>
            </w:r>
          </w:p>
        </w:tc>
        <w:tc>
          <w:tcPr>
            <w:tcW w:w="540" w:type="dxa"/>
            <w:shd w:val="clear" w:color="auto" w:fill="auto"/>
            <w:vAlign w:val="center"/>
            <w:hideMark/>
          </w:tcPr>
          <w:p w14:paraId="21757DF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379690BA" w14:textId="77777777" w:rsidTr="00D55901">
        <w:trPr>
          <w:trHeight w:val="315"/>
        </w:trPr>
        <w:tc>
          <w:tcPr>
            <w:tcW w:w="436" w:type="dxa"/>
            <w:shd w:val="clear" w:color="auto" w:fill="auto"/>
            <w:noWrap/>
            <w:vAlign w:val="center"/>
            <w:hideMark/>
          </w:tcPr>
          <w:p w14:paraId="6D06C2F6"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9</w:t>
            </w:r>
          </w:p>
        </w:tc>
        <w:tc>
          <w:tcPr>
            <w:tcW w:w="6873" w:type="dxa"/>
            <w:shd w:val="clear" w:color="auto" w:fill="auto"/>
            <w:hideMark/>
          </w:tcPr>
          <w:p w14:paraId="3772576C"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Uchwyt ścienny do montażu </w:t>
            </w:r>
            <w:proofErr w:type="spellStart"/>
            <w:r w:rsidRPr="004A28B5">
              <w:rPr>
                <w:rFonts w:ascii="Arial Narrow" w:eastAsia="Times New Roman" w:hAnsi="Arial Narrow" w:cs="Calibri"/>
                <w:color w:val="000000"/>
                <w:sz w:val="24"/>
                <w:szCs w:val="24"/>
                <w:lang w:eastAsia="pl-PL"/>
              </w:rPr>
              <w:t>zwisowego</w:t>
            </w:r>
            <w:proofErr w:type="spellEnd"/>
            <w:r w:rsidRPr="004A28B5">
              <w:rPr>
                <w:rFonts w:ascii="Arial Narrow" w:eastAsia="Times New Roman" w:hAnsi="Arial Narrow" w:cs="Calibri"/>
                <w:color w:val="000000"/>
                <w:sz w:val="24"/>
                <w:szCs w:val="24"/>
                <w:lang w:eastAsia="pl-PL"/>
              </w:rPr>
              <w:t xml:space="preserve"> </w:t>
            </w:r>
          </w:p>
        </w:tc>
        <w:tc>
          <w:tcPr>
            <w:tcW w:w="992" w:type="dxa"/>
            <w:shd w:val="clear" w:color="auto" w:fill="auto"/>
            <w:hideMark/>
          </w:tcPr>
          <w:p w14:paraId="38908E0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1CA6249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3</w:t>
            </w:r>
          </w:p>
        </w:tc>
        <w:tc>
          <w:tcPr>
            <w:tcW w:w="540" w:type="dxa"/>
            <w:shd w:val="clear" w:color="auto" w:fill="auto"/>
            <w:vAlign w:val="center"/>
            <w:hideMark/>
          </w:tcPr>
          <w:p w14:paraId="2CD6CAF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60C7AC08" w14:textId="77777777" w:rsidTr="00D55901">
        <w:trPr>
          <w:trHeight w:val="765"/>
        </w:trPr>
        <w:tc>
          <w:tcPr>
            <w:tcW w:w="436" w:type="dxa"/>
            <w:shd w:val="clear" w:color="auto" w:fill="auto"/>
            <w:noWrap/>
            <w:vAlign w:val="center"/>
            <w:hideMark/>
          </w:tcPr>
          <w:p w14:paraId="263AF81A"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10</w:t>
            </w:r>
          </w:p>
        </w:tc>
        <w:tc>
          <w:tcPr>
            <w:tcW w:w="6873" w:type="dxa"/>
            <w:shd w:val="clear" w:color="auto" w:fill="auto"/>
            <w:hideMark/>
          </w:tcPr>
          <w:p w14:paraId="3F4CD0B1"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Rejestrator </w:t>
            </w:r>
            <w:proofErr w:type="spellStart"/>
            <w:r w:rsidRPr="004A28B5">
              <w:rPr>
                <w:rFonts w:ascii="Arial Narrow" w:eastAsia="Times New Roman" w:hAnsi="Arial Narrow" w:cs="Calibri"/>
                <w:color w:val="000000"/>
                <w:sz w:val="24"/>
                <w:szCs w:val="24"/>
                <w:lang w:eastAsia="pl-PL"/>
              </w:rPr>
              <w:t>all</w:t>
            </w:r>
            <w:proofErr w:type="spellEnd"/>
            <w:r w:rsidRPr="004A28B5">
              <w:rPr>
                <w:rFonts w:ascii="Arial Narrow" w:eastAsia="Times New Roman" w:hAnsi="Arial Narrow" w:cs="Calibri"/>
                <w:color w:val="000000"/>
                <w:sz w:val="24"/>
                <w:szCs w:val="24"/>
                <w:lang w:eastAsia="pl-PL"/>
              </w:rPr>
              <w:t xml:space="preserve">-in-one  R4 bez HDD, 3U, 3 tryby pracy: BVMS, VRM, target </w:t>
            </w:r>
            <w:proofErr w:type="spellStart"/>
            <w:r w:rsidRPr="004A28B5">
              <w:rPr>
                <w:rFonts w:ascii="Arial Narrow" w:eastAsia="Times New Roman" w:hAnsi="Arial Narrow" w:cs="Calibri"/>
                <w:color w:val="000000"/>
                <w:sz w:val="24"/>
                <w:szCs w:val="24"/>
                <w:lang w:eastAsia="pl-PL"/>
              </w:rPr>
              <w:t>iSCSI</w:t>
            </w:r>
            <w:proofErr w:type="spellEnd"/>
            <w:r w:rsidRPr="004A28B5">
              <w:rPr>
                <w:rFonts w:ascii="Arial Narrow" w:eastAsia="Times New Roman" w:hAnsi="Arial Narrow" w:cs="Calibri"/>
                <w:color w:val="000000"/>
                <w:sz w:val="24"/>
                <w:szCs w:val="24"/>
                <w:lang w:eastAsia="pl-PL"/>
              </w:rPr>
              <w:t xml:space="preserve">, rozbudowa do max.256 kanałów, przepustowość 550Mb/s, RAID5 / RAID6 , zgodny z zał. nr 14. </w:t>
            </w:r>
          </w:p>
        </w:tc>
        <w:tc>
          <w:tcPr>
            <w:tcW w:w="992" w:type="dxa"/>
            <w:shd w:val="clear" w:color="auto" w:fill="auto"/>
            <w:hideMark/>
          </w:tcPr>
          <w:p w14:paraId="00EEE89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685D13C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55CDE62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BF6F694" w14:textId="77777777" w:rsidTr="00D55901">
        <w:trPr>
          <w:trHeight w:val="630"/>
        </w:trPr>
        <w:tc>
          <w:tcPr>
            <w:tcW w:w="436" w:type="dxa"/>
            <w:shd w:val="clear" w:color="auto" w:fill="auto"/>
            <w:noWrap/>
            <w:vAlign w:val="center"/>
            <w:hideMark/>
          </w:tcPr>
          <w:p w14:paraId="671F9A0D"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lastRenderedPageBreak/>
              <w:t>11</w:t>
            </w:r>
          </w:p>
        </w:tc>
        <w:tc>
          <w:tcPr>
            <w:tcW w:w="6873" w:type="dxa"/>
            <w:shd w:val="clear" w:color="auto" w:fill="auto"/>
            <w:hideMark/>
          </w:tcPr>
          <w:p w14:paraId="4265DB2F"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Licencja podstawowa Plus MBV-BPLU-DIP   zawiera 32 kanały BVMS (max. 256), 5 stacji roboczych (max. 10), 1 DVR (max. 10), 5klawiatur (max. 10), 1 centralę B/G (max. 10), 1 usługę MVS (max. 4), ATM/POS, OPC</w:t>
            </w:r>
          </w:p>
        </w:tc>
        <w:tc>
          <w:tcPr>
            <w:tcW w:w="992" w:type="dxa"/>
            <w:shd w:val="clear" w:color="auto" w:fill="auto"/>
            <w:hideMark/>
          </w:tcPr>
          <w:p w14:paraId="58967A9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1FE97E2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5B9A21DE"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E50D769" w14:textId="77777777" w:rsidTr="00D55901">
        <w:trPr>
          <w:trHeight w:val="690"/>
        </w:trPr>
        <w:tc>
          <w:tcPr>
            <w:tcW w:w="436" w:type="dxa"/>
            <w:shd w:val="clear" w:color="auto" w:fill="auto"/>
            <w:noWrap/>
            <w:vAlign w:val="center"/>
            <w:hideMark/>
          </w:tcPr>
          <w:p w14:paraId="3C5E5F50"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12</w:t>
            </w:r>
          </w:p>
        </w:tc>
        <w:tc>
          <w:tcPr>
            <w:tcW w:w="6873" w:type="dxa"/>
            <w:shd w:val="clear" w:color="auto" w:fill="auto"/>
            <w:hideMark/>
          </w:tcPr>
          <w:p w14:paraId="0B7B47D9"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Dysk twardy 8TB | 24h/7 | Opis: Dysk HDD 3,5" (24h/7) do pracy </w:t>
            </w:r>
            <w:proofErr w:type="spellStart"/>
            <w:r w:rsidRPr="004A28B5">
              <w:rPr>
                <w:rFonts w:ascii="Arial Narrow" w:eastAsia="Times New Roman" w:hAnsi="Arial Narrow" w:cs="Calibri"/>
                <w:color w:val="000000"/>
                <w:sz w:val="24"/>
                <w:szCs w:val="24"/>
                <w:lang w:eastAsia="pl-PL"/>
              </w:rPr>
              <w:t>ciągłęj</w:t>
            </w:r>
            <w:proofErr w:type="spellEnd"/>
            <w:r w:rsidRPr="004A28B5">
              <w:rPr>
                <w:rFonts w:ascii="Arial Narrow" w:eastAsia="Times New Roman" w:hAnsi="Arial Narrow" w:cs="Calibri"/>
                <w:color w:val="000000"/>
                <w:sz w:val="24"/>
                <w:szCs w:val="24"/>
                <w:lang w:eastAsia="pl-PL"/>
              </w:rPr>
              <w:t xml:space="preserve"> w systemach CCTV o pojemności 8 TB (8000 GB).</w:t>
            </w:r>
          </w:p>
        </w:tc>
        <w:tc>
          <w:tcPr>
            <w:tcW w:w="992" w:type="dxa"/>
            <w:shd w:val="clear" w:color="auto" w:fill="auto"/>
            <w:hideMark/>
          </w:tcPr>
          <w:p w14:paraId="138003C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311CFE9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7</w:t>
            </w:r>
          </w:p>
        </w:tc>
        <w:tc>
          <w:tcPr>
            <w:tcW w:w="540" w:type="dxa"/>
            <w:shd w:val="clear" w:color="auto" w:fill="auto"/>
            <w:vAlign w:val="center"/>
            <w:hideMark/>
          </w:tcPr>
          <w:p w14:paraId="405FF43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4BC859E9" w14:textId="77777777" w:rsidTr="00D55901">
        <w:trPr>
          <w:trHeight w:val="315"/>
        </w:trPr>
        <w:tc>
          <w:tcPr>
            <w:tcW w:w="436" w:type="dxa"/>
            <w:shd w:val="clear" w:color="auto" w:fill="auto"/>
            <w:noWrap/>
            <w:vAlign w:val="center"/>
            <w:hideMark/>
          </w:tcPr>
          <w:p w14:paraId="6E649A94"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13</w:t>
            </w:r>
          </w:p>
        </w:tc>
        <w:tc>
          <w:tcPr>
            <w:tcW w:w="6873" w:type="dxa"/>
            <w:shd w:val="clear" w:color="auto" w:fill="auto"/>
            <w:noWrap/>
            <w:hideMark/>
          </w:tcPr>
          <w:p w14:paraId="248B0BE4"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wyposażenie szafy w urządzenia elektryczne i teletechniczne, wg specyfikacji na schemacie ST.01 </w:t>
            </w:r>
          </w:p>
        </w:tc>
        <w:tc>
          <w:tcPr>
            <w:tcW w:w="992" w:type="dxa"/>
            <w:shd w:val="clear" w:color="auto" w:fill="auto"/>
            <w:hideMark/>
          </w:tcPr>
          <w:p w14:paraId="0553E18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DFEC3C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31A90EF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1D426931" w14:textId="77777777" w:rsidTr="00D55901">
        <w:trPr>
          <w:trHeight w:val="630"/>
        </w:trPr>
        <w:tc>
          <w:tcPr>
            <w:tcW w:w="436" w:type="dxa"/>
            <w:shd w:val="clear" w:color="auto" w:fill="auto"/>
            <w:noWrap/>
            <w:vAlign w:val="center"/>
            <w:hideMark/>
          </w:tcPr>
          <w:p w14:paraId="602E2ADE"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14</w:t>
            </w:r>
          </w:p>
        </w:tc>
        <w:tc>
          <w:tcPr>
            <w:tcW w:w="6873" w:type="dxa"/>
            <w:shd w:val="clear" w:color="auto" w:fill="auto"/>
            <w:hideMark/>
          </w:tcPr>
          <w:p w14:paraId="662F5DB7"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wyposażenie szafy w urządzenia elektryczne i teletechniczne, wg specyfikacji na schemacie ST.01. Wycena urządzeń ochrony obwodowej, montowanych w szafie IDF, w rozdziale "ochrona obwodowa"</w:t>
            </w:r>
          </w:p>
        </w:tc>
        <w:tc>
          <w:tcPr>
            <w:tcW w:w="992" w:type="dxa"/>
            <w:shd w:val="clear" w:color="auto" w:fill="auto"/>
            <w:hideMark/>
          </w:tcPr>
          <w:p w14:paraId="422B11DE"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09594A1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417B2E8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39534CFD" w14:textId="77777777" w:rsidTr="00D55901">
        <w:trPr>
          <w:trHeight w:val="630"/>
        </w:trPr>
        <w:tc>
          <w:tcPr>
            <w:tcW w:w="436" w:type="dxa"/>
            <w:shd w:val="clear" w:color="auto" w:fill="auto"/>
            <w:noWrap/>
            <w:vAlign w:val="center"/>
            <w:hideMark/>
          </w:tcPr>
          <w:p w14:paraId="17CA3EBE"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15</w:t>
            </w:r>
          </w:p>
        </w:tc>
        <w:tc>
          <w:tcPr>
            <w:tcW w:w="6873" w:type="dxa"/>
            <w:shd w:val="clear" w:color="auto" w:fill="auto"/>
            <w:hideMark/>
          </w:tcPr>
          <w:p w14:paraId="44D5AC81"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wyposażenie szafy w urządzenia elektryczne i teletechniczne, wg specyfikacji na schemacie ST.01. Wycena urządzeń ochrony obwodowej, montowanych w szafie IDF, w rozdziale "ochrona obwodowa"</w:t>
            </w:r>
          </w:p>
        </w:tc>
        <w:tc>
          <w:tcPr>
            <w:tcW w:w="992" w:type="dxa"/>
            <w:shd w:val="clear" w:color="auto" w:fill="auto"/>
            <w:hideMark/>
          </w:tcPr>
          <w:p w14:paraId="5447B48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5DE51C1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3974A7E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4FECE2B6" w14:textId="77777777" w:rsidTr="00D55901">
        <w:trPr>
          <w:trHeight w:val="630"/>
        </w:trPr>
        <w:tc>
          <w:tcPr>
            <w:tcW w:w="436" w:type="dxa"/>
            <w:shd w:val="clear" w:color="auto" w:fill="auto"/>
            <w:noWrap/>
            <w:vAlign w:val="center"/>
            <w:hideMark/>
          </w:tcPr>
          <w:p w14:paraId="4BBD6A63"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16</w:t>
            </w:r>
          </w:p>
        </w:tc>
        <w:tc>
          <w:tcPr>
            <w:tcW w:w="6873" w:type="dxa"/>
            <w:shd w:val="clear" w:color="auto" w:fill="auto"/>
            <w:hideMark/>
          </w:tcPr>
          <w:p w14:paraId="3CA7480F"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wyposażenie szafy w urządzenia elektryczne i teletechniczne, wg specyfikacji na schemacie ST.01. Wycena urządzeń ochrony obwodowej, montowanych w szafie IDF, w rozdziale "ochrona obwodowa"</w:t>
            </w:r>
          </w:p>
        </w:tc>
        <w:tc>
          <w:tcPr>
            <w:tcW w:w="992" w:type="dxa"/>
            <w:shd w:val="clear" w:color="auto" w:fill="auto"/>
            <w:hideMark/>
          </w:tcPr>
          <w:p w14:paraId="7884371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0342972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2CAD30F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4EA1C61C" w14:textId="77777777" w:rsidTr="00D55901">
        <w:trPr>
          <w:trHeight w:val="630"/>
        </w:trPr>
        <w:tc>
          <w:tcPr>
            <w:tcW w:w="436" w:type="dxa"/>
            <w:shd w:val="clear" w:color="auto" w:fill="auto"/>
            <w:noWrap/>
            <w:vAlign w:val="center"/>
            <w:hideMark/>
          </w:tcPr>
          <w:p w14:paraId="4DC24BF0"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17</w:t>
            </w:r>
          </w:p>
        </w:tc>
        <w:tc>
          <w:tcPr>
            <w:tcW w:w="6873" w:type="dxa"/>
            <w:shd w:val="clear" w:color="auto" w:fill="auto"/>
            <w:hideMark/>
          </w:tcPr>
          <w:p w14:paraId="31E81EA4"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wyposażenie szafy w urządzenia elektryczne i teletechniczne, wg specyfikacji na schemacie ST.01. Wycena urządzeń ochrony obwodowej, montowanych w szafie IDF, w rozdziale "ochrona obwodowa"</w:t>
            </w:r>
          </w:p>
        </w:tc>
        <w:tc>
          <w:tcPr>
            <w:tcW w:w="992" w:type="dxa"/>
            <w:shd w:val="clear" w:color="auto" w:fill="auto"/>
            <w:hideMark/>
          </w:tcPr>
          <w:p w14:paraId="30EC34F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0B9F60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29211B47"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4025121D" w14:textId="77777777" w:rsidTr="00D55901">
        <w:trPr>
          <w:trHeight w:val="3465"/>
        </w:trPr>
        <w:tc>
          <w:tcPr>
            <w:tcW w:w="436" w:type="dxa"/>
            <w:shd w:val="clear" w:color="auto" w:fill="auto"/>
            <w:noWrap/>
            <w:vAlign w:val="center"/>
            <w:hideMark/>
          </w:tcPr>
          <w:p w14:paraId="2F3A1117"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18</w:t>
            </w:r>
          </w:p>
        </w:tc>
        <w:tc>
          <w:tcPr>
            <w:tcW w:w="6873" w:type="dxa"/>
            <w:shd w:val="clear" w:color="auto" w:fill="auto"/>
            <w:hideMark/>
          </w:tcPr>
          <w:p w14:paraId="61AE6EED"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Stacja robocza - wysoka wydajność System operacyjny Microsoft Windows 11 Professional 64-bitowy dla stacji roboczych • Intel Xeon W-2423 (2,1 GHz, pamięć podręczna 15 MB, procesor 6C) • 16 GB (1 x 16 GB) pamięci DDR5 4400 MHz DIMM ECC RAM • 512 GB PCIe-4x4 2280 TLC M.2 SSD • NVIDIA T1000 (8 GB), Parametry elektryczne: Zasilacz 525 W, wydajność 90%, Dopuszczalne napięcie robocze 90–269 V AC,  Dopuszczalne napięcie znamionowe 100–240 V AC , Znamionowa częstotliwość linii 50 - 60 </w:t>
            </w:r>
            <w:proofErr w:type="spellStart"/>
            <w:r w:rsidRPr="004A28B5">
              <w:rPr>
                <w:rFonts w:ascii="Arial Narrow" w:eastAsia="Times New Roman" w:hAnsi="Arial Narrow" w:cs="Calibri"/>
                <w:color w:val="000000"/>
                <w:sz w:val="24"/>
                <w:szCs w:val="24"/>
                <w:lang w:eastAsia="pl-PL"/>
              </w:rPr>
              <w:t>Hz</w:t>
            </w:r>
            <w:proofErr w:type="spellEnd"/>
            <w:r w:rsidRPr="004A28B5">
              <w:rPr>
                <w:rFonts w:ascii="Arial Narrow" w:eastAsia="Times New Roman" w:hAnsi="Arial Narrow" w:cs="Calibri"/>
                <w:color w:val="000000"/>
                <w:sz w:val="24"/>
                <w:szCs w:val="24"/>
                <w:lang w:eastAsia="pl-PL"/>
              </w:rPr>
              <w:t xml:space="preserve">, Dopuszczalna robocza , częstotliwość linii 47 - 66 </w:t>
            </w:r>
            <w:proofErr w:type="spellStart"/>
            <w:r w:rsidRPr="004A28B5">
              <w:rPr>
                <w:rFonts w:ascii="Arial Narrow" w:eastAsia="Times New Roman" w:hAnsi="Arial Narrow" w:cs="Calibri"/>
                <w:color w:val="000000"/>
                <w:sz w:val="24"/>
                <w:szCs w:val="24"/>
                <w:lang w:eastAsia="pl-PL"/>
              </w:rPr>
              <w:t>Hz</w:t>
            </w:r>
            <w:proofErr w:type="spellEnd"/>
            <w:r w:rsidRPr="004A28B5">
              <w:rPr>
                <w:rFonts w:ascii="Arial Narrow" w:eastAsia="Times New Roman" w:hAnsi="Arial Narrow" w:cs="Calibri"/>
                <w:color w:val="000000"/>
                <w:sz w:val="24"/>
                <w:szCs w:val="24"/>
                <w:lang w:eastAsia="pl-PL"/>
              </w:rPr>
              <w:t xml:space="preserve"> Znamionowy prąd wejściowy 6 A przy 100–240 V Rozpraszanie ciepła Typowo: 444 BTU/h (112 kcal/h) Maks.: 1484 BTU/h (374 kcal/h) Wentylator zasilacza 80 x 80 x 25 mm Certyfikat ENERGY STAR® Tak Zgodność z 80 PLUS Tak, sprawność 90%</w:t>
            </w:r>
            <w:r>
              <w:rPr>
                <w:rFonts w:ascii="Arial Narrow" w:eastAsia="Times New Roman" w:hAnsi="Arial Narrow" w:cs="Calibri"/>
                <w:color w:val="000000"/>
                <w:sz w:val="24"/>
                <w:szCs w:val="24"/>
                <w:lang w:eastAsia="pl-PL"/>
              </w:rPr>
              <w:t xml:space="preserve"> </w:t>
            </w:r>
            <w:r w:rsidRPr="004A28B5">
              <w:rPr>
                <w:rFonts w:ascii="Arial Narrow" w:eastAsia="Times New Roman" w:hAnsi="Arial Narrow" w:cs="Calibri"/>
                <w:color w:val="000000"/>
                <w:sz w:val="24"/>
                <w:szCs w:val="24"/>
                <w:lang w:eastAsia="pl-PL"/>
              </w:rPr>
              <w:t xml:space="preserve">Tryb gotowości FEMP (przy wyłączonej funkcji Wake-on- LAN: &lt;1 W </w:t>
            </w:r>
            <w:proofErr w:type="spellStart"/>
            <w:r w:rsidRPr="004A28B5">
              <w:rPr>
                <w:rFonts w:ascii="Arial Narrow" w:eastAsia="Times New Roman" w:hAnsi="Arial Narrow" w:cs="Calibri"/>
                <w:color w:val="000000"/>
                <w:sz w:val="24"/>
                <w:szCs w:val="24"/>
                <w:lang w:eastAsia="pl-PL"/>
              </w:rPr>
              <w:t>w</w:t>
            </w:r>
            <w:proofErr w:type="spellEnd"/>
            <w:r w:rsidRPr="004A28B5">
              <w:rPr>
                <w:rFonts w:ascii="Arial Narrow" w:eastAsia="Times New Roman" w:hAnsi="Arial Narrow" w:cs="Calibri"/>
                <w:color w:val="000000"/>
                <w:sz w:val="24"/>
                <w:szCs w:val="24"/>
                <w:lang w:eastAsia="pl-PL"/>
              </w:rPr>
              <w:t xml:space="preserve"> trybie S5 — zasilanie wyłączone) Tak Zgodność z </w:t>
            </w:r>
            <w:proofErr w:type="spellStart"/>
            <w:r w:rsidRPr="004A28B5">
              <w:rPr>
                <w:rFonts w:ascii="Arial Narrow" w:eastAsia="Times New Roman" w:hAnsi="Arial Narrow" w:cs="Calibri"/>
                <w:color w:val="000000"/>
                <w:sz w:val="24"/>
                <w:szCs w:val="24"/>
                <w:lang w:eastAsia="pl-PL"/>
              </w:rPr>
              <w:t>EuP</w:t>
            </w:r>
            <w:proofErr w:type="spellEnd"/>
            <w:r w:rsidRPr="004A28B5">
              <w:rPr>
                <w:rFonts w:ascii="Arial Narrow" w:eastAsia="Times New Roman" w:hAnsi="Arial Narrow" w:cs="Calibri"/>
                <w:color w:val="000000"/>
                <w:sz w:val="24"/>
                <w:szCs w:val="24"/>
                <w:lang w:eastAsia="pl-PL"/>
              </w:rPr>
              <w:t xml:space="preserve"> przy 230 V Tak 5-letnia pomoc techniczna producenta  w zakresie sprzętu z reakcją następnego dnia roboczego i naprawą w siedzibie klienta</w:t>
            </w:r>
          </w:p>
        </w:tc>
        <w:tc>
          <w:tcPr>
            <w:tcW w:w="992" w:type="dxa"/>
            <w:shd w:val="clear" w:color="auto" w:fill="auto"/>
            <w:hideMark/>
          </w:tcPr>
          <w:p w14:paraId="7BE2768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39EAF41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05A3BDC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1DFDC5C6" w14:textId="77777777" w:rsidTr="00D55901">
        <w:trPr>
          <w:trHeight w:val="2835"/>
        </w:trPr>
        <w:tc>
          <w:tcPr>
            <w:tcW w:w="436" w:type="dxa"/>
            <w:shd w:val="clear" w:color="auto" w:fill="auto"/>
            <w:noWrap/>
            <w:vAlign w:val="center"/>
            <w:hideMark/>
          </w:tcPr>
          <w:p w14:paraId="6934A90A"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19</w:t>
            </w:r>
          </w:p>
        </w:tc>
        <w:tc>
          <w:tcPr>
            <w:tcW w:w="6873" w:type="dxa"/>
            <w:shd w:val="clear" w:color="auto" w:fill="auto"/>
            <w:hideMark/>
          </w:tcPr>
          <w:p w14:paraId="2445E1EA"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Monitor: 54,6" LED VA; 4K UHD, </w:t>
            </w:r>
            <w:proofErr w:type="spellStart"/>
            <w:r w:rsidRPr="004A28B5">
              <w:rPr>
                <w:rFonts w:ascii="Arial Narrow" w:eastAsia="Times New Roman" w:hAnsi="Arial Narrow" w:cs="Calibri"/>
                <w:color w:val="000000"/>
                <w:sz w:val="24"/>
                <w:szCs w:val="24"/>
                <w:lang w:eastAsia="pl-PL"/>
              </w:rPr>
              <w:t>WiFi</w:t>
            </w:r>
            <w:proofErr w:type="spellEnd"/>
            <w:r w:rsidRPr="004A28B5">
              <w:rPr>
                <w:rFonts w:ascii="Arial Narrow" w:eastAsia="Times New Roman" w:hAnsi="Arial Narrow" w:cs="Calibri"/>
                <w:color w:val="000000"/>
                <w:sz w:val="24"/>
                <w:szCs w:val="24"/>
                <w:lang w:eastAsia="pl-PL"/>
              </w:rPr>
              <w:t xml:space="preserve">- Nie, Klasa energetyczna- G, Powierzchnia matrycy -  Matowa, Gniazda we/wy 1 x Audio in, Model  QM-5502, Głębokość- 63.6, Ilość kolorów- 1,07 mld, Przekątna ekranu 2-  54.6'' Jasność  400, Częstotliwość pionowa max.  76, Rozdzielczość  3840 x 2160 (4K/UHD), Wysokość  712.6, Kamera internetowa  Brak, Częstotliwość pozioma max. 136, Standard VESA  400 x 400, Kąt widzenia pionowy  178, Szerokość 1241.8,  Kąt widzenia poziomy  178, Technologia podświetlania,   Diody LED, Bluetooth  Nie Kontrast statyczny  5 000:1 Typ matrycy  TFT IPS (IPS) Certyfikaty  LVD </w:t>
            </w:r>
            <w:proofErr w:type="spellStart"/>
            <w:r w:rsidRPr="004A28B5">
              <w:rPr>
                <w:rFonts w:ascii="Arial Narrow" w:eastAsia="Times New Roman" w:hAnsi="Arial Narrow" w:cs="Calibri"/>
                <w:color w:val="000000"/>
                <w:sz w:val="24"/>
                <w:szCs w:val="24"/>
                <w:lang w:eastAsia="pl-PL"/>
              </w:rPr>
              <w:t>Pivot</w:t>
            </w:r>
            <w:proofErr w:type="spellEnd"/>
            <w:r w:rsidRPr="004A28B5">
              <w:rPr>
                <w:rFonts w:ascii="Arial Narrow" w:eastAsia="Times New Roman" w:hAnsi="Arial Narrow" w:cs="Calibri"/>
                <w:color w:val="000000"/>
                <w:sz w:val="24"/>
                <w:szCs w:val="24"/>
                <w:lang w:eastAsia="pl-PL"/>
              </w:rPr>
              <w:t xml:space="preserve">  Nie, Kolor (wyliczeniowy)  Czarny - Częstotliwość pionowa min. - Wbudowane głośnik  Tak, Regulacja wysokości Nie, Waga  17.2, Czas reakcji </w:t>
            </w:r>
            <w:proofErr w:type="spellStart"/>
            <w:r w:rsidRPr="004A28B5">
              <w:rPr>
                <w:rFonts w:ascii="Arial Narrow" w:eastAsia="Times New Roman" w:hAnsi="Arial Narrow" w:cs="Calibri"/>
                <w:color w:val="000000"/>
                <w:sz w:val="24"/>
                <w:szCs w:val="24"/>
                <w:lang w:eastAsia="pl-PL"/>
              </w:rPr>
              <w:t>new</w:t>
            </w:r>
            <w:proofErr w:type="spellEnd"/>
            <w:r w:rsidRPr="004A28B5">
              <w:rPr>
                <w:rFonts w:ascii="Arial Narrow" w:eastAsia="Times New Roman" w:hAnsi="Arial Narrow" w:cs="Calibri"/>
                <w:color w:val="000000"/>
                <w:sz w:val="24"/>
                <w:szCs w:val="24"/>
                <w:lang w:eastAsia="pl-PL"/>
              </w:rPr>
              <w:t xml:space="preserve"> 5, Plamka matrycy  0.315, Częstotliwość pozioma min.  15 , Wbudowany tuner TV -  Nie , Ekran dotykowy  Nie, Pobór mocy- 135, </w:t>
            </w:r>
          </w:p>
        </w:tc>
        <w:tc>
          <w:tcPr>
            <w:tcW w:w="992" w:type="dxa"/>
            <w:shd w:val="clear" w:color="auto" w:fill="auto"/>
            <w:hideMark/>
          </w:tcPr>
          <w:p w14:paraId="27F89C7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0797152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w:t>
            </w:r>
          </w:p>
        </w:tc>
        <w:tc>
          <w:tcPr>
            <w:tcW w:w="540" w:type="dxa"/>
            <w:shd w:val="clear" w:color="auto" w:fill="auto"/>
            <w:vAlign w:val="center"/>
            <w:hideMark/>
          </w:tcPr>
          <w:p w14:paraId="4A13ABD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32CB18CB" w14:textId="77777777" w:rsidTr="00D55901">
        <w:trPr>
          <w:trHeight w:val="315"/>
        </w:trPr>
        <w:tc>
          <w:tcPr>
            <w:tcW w:w="436" w:type="dxa"/>
            <w:shd w:val="clear" w:color="auto" w:fill="auto"/>
            <w:noWrap/>
            <w:vAlign w:val="center"/>
            <w:hideMark/>
          </w:tcPr>
          <w:p w14:paraId="2B98FB32"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20</w:t>
            </w:r>
          </w:p>
        </w:tc>
        <w:tc>
          <w:tcPr>
            <w:tcW w:w="6873" w:type="dxa"/>
            <w:shd w:val="clear" w:color="auto" w:fill="auto"/>
            <w:hideMark/>
          </w:tcPr>
          <w:p w14:paraId="26E984D5"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Uchwyt naścienny</w:t>
            </w:r>
          </w:p>
        </w:tc>
        <w:tc>
          <w:tcPr>
            <w:tcW w:w="992" w:type="dxa"/>
            <w:shd w:val="clear" w:color="auto" w:fill="auto"/>
            <w:hideMark/>
          </w:tcPr>
          <w:p w14:paraId="6799A6C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0CA04AD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w:t>
            </w:r>
          </w:p>
        </w:tc>
        <w:tc>
          <w:tcPr>
            <w:tcW w:w="540" w:type="dxa"/>
            <w:shd w:val="clear" w:color="auto" w:fill="auto"/>
            <w:vAlign w:val="center"/>
            <w:hideMark/>
          </w:tcPr>
          <w:p w14:paraId="7C6390B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3803F652" w14:textId="77777777" w:rsidTr="00D55901">
        <w:trPr>
          <w:trHeight w:val="315"/>
        </w:trPr>
        <w:tc>
          <w:tcPr>
            <w:tcW w:w="436" w:type="dxa"/>
            <w:shd w:val="clear" w:color="auto" w:fill="auto"/>
            <w:noWrap/>
            <w:vAlign w:val="center"/>
            <w:hideMark/>
          </w:tcPr>
          <w:p w14:paraId="3483029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21</w:t>
            </w:r>
          </w:p>
        </w:tc>
        <w:tc>
          <w:tcPr>
            <w:tcW w:w="6873" w:type="dxa"/>
            <w:shd w:val="clear" w:color="auto" w:fill="auto"/>
            <w:hideMark/>
          </w:tcPr>
          <w:p w14:paraId="2107CC80"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Klawiatura  z manipulatorem drążkowym, złącze USB, do systemów BVMS</w:t>
            </w:r>
          </w:p>
        </w:tc>
        <w:tc>
          <w:tcPr>
            <w:tcW w:w="992" w:type="dxa"/>
            <w:shd w:val="clear" w:color="auto" w:fill="auto"/>
            <w:hideMark/>
          </w:tcPr>
          <w:p w14:paraId="433D1C52"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1A745D1E"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7D250DE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45F672CA" w14:textId="77777777" w:rsidTr="00D55901">
        <w:trPr>
          <w:trHeight w:val="315"/>
        </w:trPr>
        <w:tc>
          <w:tcPr>
            <w:tcW w:w="436" w:type="dxa"/>
            <w:shd w:val="clear" w:color="auto" w:fill="auto"/>
            <w:noWrap/>
            <w:vAlign w:val="center"/>
            <w:hideMark/>
          </w:tcPr>
          <w:p w14:paraId="0B0D666F"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22</w:t>
            </w:r>
          </w:p>
        </w:tc>
        <w:tc>
          <w:tcPr>
            <w:tcW w:w="6873" w:type="dxa"/>
            <w:shd w:val="clear" w:color="auto" w:fill="auto"/>
            <w:noWrap/>
            <w:hideMark/>
          </w:tcPr>
          <w:p w14:paraId="1C1F5E1C"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Materiały </w:t>
            </w:r>
            <w:proofErr w:type="spellStart"/>
            <w:r w:rsidRPr="004A28B5">
              <w:rPr>
                <w:rFonts w:ascii="Arial Narrow" w:eastAsia="Times New Roman" w:hAnsi="Arial Narrow" w:cs="Calibri"/>
                <w:color w:val="000000"/>
                <w:sz w:val="24"/>
                <w:szCs w:val="24"/>
                <w:lang w:eastAsia="pl-PL"/>
              </w:rPr>
              <w:t>niezbne</w:t>
            </w:r>
            <w:proofErr w:type="spellEnd"/>
            <w:r w:rsidRPr="004A28B5">
              <w:rPr>
                <w:rFonts w:ascii="Arial Narrow" w:eastAsia="Times New Roman" w:hAnsi="Arial Narrow" w:cs="Calibri"/>
                <w:color w:val="000000"/>
                <w:sz w:val="24"/>
                <w:szCs w:val="24"/>
                <w:lang w:eastAsia="pl-PL"/>
              </w:rPr>
              <w:t xml:space="preserve"> do uruchomienia systemu CCTV</w:t>
            </w:r>
          </w:p>
        </w:tc>
        <w:tc>
          <w:tcPr>
            <w:tcW w:w="992" w:type="dxa"/>
            <w:shd w:val="clear" w:color="auto" w:fill="auto"/>
            <w:hideMark/>
          </w:tcPr>
          <w:p w14:paraId="7A6A0AF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5133D22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9</w:t>
            </w:r>
          </w:p>
        </w:tc>
        <w:tc>
          <w:tcPr>
            <w:tcW w:w="540" w:type="dxa"/>
            <w:shd w:val="clear" w:color="auto" w:fill="auto"/>
            <w:vAlign w:val="center"/>
            <w:hideMark/>
          </w:tcPr>
          <w:p w14:paraId="4C11874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0C6F24F7" w14:textId="77777777" w:rsidTr="00D55901">
        <w:trPr>
          <w:trHeight w:val="4470"/>
        </w:trPr>
        <w:tc>
          <w:tcPr>
            <w:tcW w:w="436" w:type="dxa"/>
            <w:shd w:val="clear" w:color="auto" w:fill="auto"/>
            <w:noWrap/>
            <w:vAlign w:val="center"/>
            <w:hideMark/>
          </w:tcPr>
          <w:p w14:paraId="1A9E9BB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lastRenderedPageBreak/>
              <w:t>23</w:t>
            </w:r>
          </w:p>
        </w:tc>
        <w:tc>
          <w:tcPr>
            <w:tcW w:w="6873" w:type="dxa"/>
            <w:shd w:val="clear" w:color="auto" w:fill="auto"/>
            <w:hideMark/>
          </w:tcPr>
          <w:p w14:paraId="51C9216F"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przewód FTP kat.6 żelowany</w:t>
            </w:r>
            <w:r>
              <w:rPr>
                <w:rFonts w:ascii="Arial Narrow" w:eastAsia="Times New Roman" w:hAnsi="Arial Narrow" w:cs="Calibri"/>
                <w:color w:val="000000"/>
                <w:sz w:val="24"/>
                <w:szCs w:val="24"/>
                <w:lang w:eastAsia="pl-PL"/>
              </w:rPr>
              <w:t xml:space="preserve"> </w:t>
            </w:r>
            <w:r w:rsidRPr="004A28B5">
              <w:rPr>
                <w:rFonts w:ascii="Arial Narrow" w:eastAsia="Times New Roman" w:hAnsi="Arial Narrow" w:cs="Calibri"/>
                <w:color w:val="000000"/>
                <w:sz w:val="24"/>
                <w:szCs w:val="24"/>
                <w:lang w:eastAsia="pl-PL"/>
              </w:rPr>
              <w:t xml:space="preserve">Przewód- Environment  </w:t>
            </w:r>
            <w:proofErr w:type="spellStart"/>
            <w:r w:rsidRPr="004A28B5">
              <w:rPr>
                <w:rFonts w:ascii="Arial Narrow" w:eastAsia="Times New Roman" w:hAnsi="Arial Narrow" w:cs="Calibri"/>
                <w:color w:val="000000"/>
                <w:sz w:val="24"/>
                <w:szCs w:val="24"/>
                <w:lang w:eastAsia="pl-PL"/>
              </w:rPr>
              <w:t>Outdoor</w:t>
            </w:r>
            <w:proofErr w:type="spellEnd"/>
            <w:r w:rsidRPr="004A28B5">
              <w:rPr>
                <w:rFonts w:ascii="Arial Narrow" w:eastAsia="Times New Roman" w:hAnsi="Arial Narrow" w:cs="Calibri"/>
                <w:color w:val="000000"/>
                <w:sz w:val="24"/>
                <w:szCs w:val="24"/>
                <w:lang w:eastAsia="pl-PL"/>
              </w:rPr>
              <w:t xml:space="preserve">, Performance Level  </w:t>
            </w:r>
            <w:proofErr w:type="spellStart"/>
            <w:r w:rsidRPr="004A28B5">
              <w:rPr>
                <w:rFonts w:ascii="Arial Narrow" w:eastAsia="Times New Roman" w:hAnsi="Arial Narrow" w:cs="Calibri"/>
                <w:color w:val="000000"/>
                <w:sz w:val="24"/>
                <w:szCs w:val="24"/>
                <w:lang w:eastAsia="pl-PL"/>
              </w:rPr>
              <w:t>Category</w:t>
            </w:r>
            <w:proofErr w:type="spellEnd"/>
            <w:r w:rsidRPr="004A28B5">
              <w:rPr>
                <w:rFonts w:ascii="Arial Narrow" w:eastAsia="Times New Roman" w:hAnsi="Arial Narrow" w:cs="Calibri"/>
                <w:color w:val="000000"/>
                <w:sz w:val="24"/>
                <w:szCs w:val="24"/>
                <w:lang w:eastAsia="pl-PL"/>
              </w:rPr>
              <w:t xml:space="preserve"> 6A, Cable Construction  F/UTP, </w:t>
            </w:r>
            <w:proofErr w:type="spellStart"/>
            <w:r w:rsidRPr="004A28B5">
              <w:rPr>
                <w:rFonts w:ascii="Arial Narrow" w:eastAsia="Times New Roman" w:hAnsi="Arial Narrow" w:cs="Calibri"/>
                <w:color w:val="000000"/>
                <w:sz w:val="24"/>
                <w:szCs w:val="24"/>
                <w:lang w:eastAsia="pl-PL"/>
              </w:rPr>
              <w:t>Flammability</w:t>
            </w:r>
            <w:proofErr w:type="spellEnd"/>
            <w:r w:rsidRPr="004A28B5">
              <w:rPr>
                <w:rFonts w:ascii="Arial Narrow" w:eastAsia="Times New Roman" w:hAnsi="Arial Narrow" w:cs="Calibri"/>
                <w:color w:val="000000"/>
                <w:sz w:val="24"/>
                <w:szCs w:val="24"/>
                <w:lang w:eastAsia="pl-PL"/>
              </w:rPr>
              <w:t xml:space="preserve"> Rating  </w:t>
            </w:r>
            <w:proofErr w:type="spellStart"/>
            <w:r w:rsidRPr="004A28B5">
              <w:rPr>
                <w:rFonts w:ascii="Arial Narrow" w:eastAsia="Times New Roman" w:hAnsi="Arial Narrow" w:cs="Calibri"/>
                <w:color w:val="000000"/>
                <w:sz w:val="24"/>
                <w:szCs w:val="24"/>
                <w:lang w:eastAsia="pl-PL"/>
              </w:rPr>
              <w:t>Outdoor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Resistance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Properties</w:t>
            </w:r>
            <w:proofErr w:type="spellEnd"/>
            <w:r w:rsidRPr="004A28B5">
              <w:rPr>
                <w:rFonts w:ascii="Arial Narrow" w:eastAsia="Times New Roman" w:hAnsi="Arial Narrow" w:cs="Calibri"/>
                <w:color w:val="000000"/>
                <w:sz w:val="24"/>
                <w:szCs w:val="24"/>
                <w:lang w:eastAsia="pl-PL"/>
              </w:rPr>
              <w:t xml:space="preserve">  UV-</w:t>
            </w:r>
            <w:proofErr w:type="spellStart"/>
            <w:r w:rsidRPr="004A28B5">
              <w:rPr>
                <w:rFonts w:ascii="Arial Narrow" w:eastAsia="Times New Roman" w:hAnsi="Arial Narrow" w:cs="Calibri"/>
                <w:color w:val="000000"/>
                <w:sz w:val="24"/>
                <w:szCs w:val="24"/>
                <w:lang w:eastAsia="pl-PL"/>
              </w:rPr>
              <w:t>Resistant</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Jacket</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Material</w:t>
            </w:r>
            <w:proofErr w:type="spellEnd"/>
            <w:r w:rsidRPr="004A28B5">
              <w:rPr>
                <w:rFonts w:ascii="Arial Narrow" w:eastAsia="Times New Roman" w:hAnsi="Arial Narrow" w:cs="Calibri"/>
                <w:color w:val="000000"/>
                <w:sz w:val="24"/>
                <w:szCs w:val="24"/>
                <w:lang w:eastAsia="pl-PL"/>
              </w:rPr>
              <w:t xml:space="preserve">  High-</w:t>
            </w:r>
            <w:proofErr w:type="spellStart"/>
            <w:r w:rsidRPr="004A28B5">
              <w:rPr>
                <w:rFonts w:ascii="Arial Narrow" w:eastAsia="Times New Roman" w:hAnsi="Arial Narrow" w:cs="Calibri"/>
                <w:color w:val="000000"/>
                <w:sz w:val="24"/>
                <w:szCs w:val="24"/>
                <w:lang w:eastAsia="pl-PL"/>
              </w:rPr>
              <w:t>Density</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Polyethylene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Nominal</w:t>
            </w:r>
            <w:proofErr w:type="spellEnd"/>
            <w:r w:rsidRPr="004A28B5">
              <w:rPr>
                <w:rFonts w:ascii="Arial Narrow" w:eastAsia="Times New Roman" w:hAnsi="Arial Narrow" w:cs="Calibri"/>
                <w:color w:val="000000"/>
                <w:sz w:val="24"/>
                <w:szCs w:val="24"/>
                <w:lang w:eastAsia="pl-PL"/>
              </w:rPr>
              <w:t xml:space="preserve"> Cable </w:t>
            </w:r>
            <w:proofErr w:type="spellStart"/>
            <w:r w:rsidRPr="004A28B5">
              <w:rPr>
                <w:rFonts w:ascii="Arial Narrow" w:eastAsia="Times New Roman" w:hAnsi="Arial Narrow" w:cs="Calibri"/>
                <w:color w:val="000000"/>
                <w:sz w:val="24"/>
                <w:szCs w:val="24"/>
                <w:lang w:eastAsia="pl-PL"/>
              </w:rPr>
              <w:t>Outside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Diameter</w:t>
            </w:r>
            <w:proofErr w:type="spellEnd"/>
            <w:r w:rsidRPr="004A28B5">
              <w:rPr>
                <w:rFonts w:ascii="Arial Narrow" w:eastAsia="Times New Roman" w:hAnsi="Arial Narrow" w:cs="Calibri"/>
                <w:color w:val="000000"/>
                <w:sz w:val="24"/>
                <w:szCs w:val="24"/>
                <w:lang w:eastAsia="pl-PL"/>
              </w:rPr>
              <w:t xml:space="preserve"> (In.)  0.32, </w:t>
            </w:r>
            <w:proofErr w:type="spellStart"/>
            <w:r w:rsidRPr="004A28B5">
              <w:rPr>
                <w:rFonts w:ascii="Arial Narrow" w:eastAsia="Times New Roman" w:hAnsi="Arial Narrow" w:cs="Calibri"/>
                <w:color w:val="000000"/>
                <w:sz w:val="24"/>
                <w:szCs w:val="24"/>
                <w:lang w:eastAsia="pl-PL"/>
              </w:rPr>
              <w:t>Nominal</w:t>
            </w:r>
            <w:proofErr w:type="spellEnd"/>
            <w:r w:rsidRPr="004A28B5">
              <w:rPr>
                <w:rFonts w:ascii="Arial Narrow" w:eastAsia="Times New Roman" w:hAnsi="Arial Narrow" w:cs="Calibri"/>
                <w:color w:val="000000"/>
                <w:sz w:val="24"/>
                <w:szCs w:val="24"/>
                <w:lang w:eastAsia="pl-PL"/>
              </w:rPr>
              <w:t xml:space="preserve"> Cable </w:t>
            </w:r>
            <w:proofErr w:type="spellStart"/>
            <w:r w:rsidRPr="004A28B5">
              <w:rPr>
                <w:rFonts w:ascii="Arial Narrow" w:eastAsia="Times New Roman" w:hAnsi="Arial Narrow" w:cs="Calibri"/>
                <w:color w:val="000000"/>
                <w:sz w:val="24"/>
                <w:szCs w:val="24"/>
                <w:lang w:eastAsia="pl-PL"/>
              </w:rPr>
              <w:t>Outside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Diameter</w:t>
            </w:r>
            <w:proofErr w:type="spellEnd"/>
            <w:r w:rsidRPr="004A28B5">
              <w:rPr>
                <w:rFonts w:ascii="Arial Narrow" w:eastAsia="Times New Roman" w:hAnsi="Arial Narrow" w:cs="Calibri"/>
                <w:color w:val="000000"/>
                <w:sz w:val="24"/>
                <w:szCs w:val="24"/>
                <w:lang w:eastAsia="pl-PL"/>
              </w:rPr>
              <w:t xml:space="preserve"> (mm)  8.2, Maximum Operating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(°C)  80, Maximum Operating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(°F)  176, Minimum Operating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(°C)  -40, Minimum Operating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(°F)  -40, Maximum Installation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(°C)  50, Maximum Installation </w:t>
            </w:r>
            <w:proofErr w:type="spellStart"/>
            <w:r w:rsidRPr="004A28B5">
              <w:rPr>
                <w:rFonts w:ascii="Arial Narrow" w:eastAsia="Times New Roman" w:hAnsi="Arial Narrow" w:cs="Calibri"/>
                <w:color w:val="000000"/>
                <w:sz w:val="24"/>
                <w:szCs w:val="24"/>
                <w:lang w:eastAsia="pl-PL"/>
              </w:rPr>
              <w:t>Tem</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perature</w:t>
            </w:r>
            <w:proofErr w:type="spellEnd"/>
            <w:r w:rsidRPr="004A28B5">
              <w:rPr>
                <w:rFonts w:ascii="Arial Narrow" w:eastAsia="Times New Roman" w:hAnsi="Arial Narrow" w:cs="Calibri"/>
                <w:color w:val="000000"/>
                <w:sz w:val="24"/>
                <w:szCs w:val="24"/>
                <w:lang w:eastAsia="pl-PL"/>
              </w:rPr>
              <w:t xml:space="preserve"> (°F)  122, Minimum Installation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(°C)  0 , Minimum Installation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(°F)  32, </w:t>
            </w:r>
            <w:proofErr w:type="spellStart"/>
            <w:r w:rsidRPr="004A28B5">
              <w:rPr>
                <w:rFonts w:ascii="Arial Narrow" w:eastAsia="Times New Roman" w:hAnsi="Arial Narrow" w:cs="Calibri"/>
                <w:color w:val="000000"/>
                <w:sz w:val="24"/>
                <w:szCs w:val="24"/>
                <w:lang w:eastAsia="pl-PL"/>
              </w:rPr>
              <w:t>Sub</w:t>
            </w:r>
            <w:proofErr w:type="spellEnd"/>
            <w:r w:rsidRPr="004A28B5">
              <w:rPr>
                <w:rFonts w:ascii="Arial Narrow" w:eastAsia="Times New Roman" w:hAnsi="Arial Narrow" w:cs="Calibri"/>
                <w:color w:val="000000"/>
                <w:sz w:val="24"/>
                <w:szCs w:val="24"/>
                <w:lang w:eastAsia="pl-PL"/>
              </w:rPr>
              <w:t xml:space="preserve"> Brand  Pan-Net® , Maximum Installation </w:t>
            </w:r>
            <w:proofErr w:type="spellStart"/>
            <w:r w:rsidRPr="004A28B5">
              <w:rPr>
                <w:rFonts w:ascii="Arial Narrow" w:eastAsia="Times New Roman" w:hAnsi="Arial Narrow" w:cs="Calibri"/>
                <w:color w:val="000000"/>
                <w:sz w:val="24"/>
                <w:szCs w:val="24"/>
                <w:lang w:eastAsia="pl-PL"/>
              </w:rPr>
              <w:t>Tension</w:t>
            </w:r>
            <w:proofErr w:type="spellEnd"/>
            <w:r w:rsidRPr="004A28B5">
              <w:rPr>
                <w:rFonts w:ascii="Arial Narrow" w:eastAsia="Times New Roman" w:hAnsi="Arial Narrow" w:cs="Calibri"/>
                <w:color w:val="000000"/>
                <w:sz w:val="24"/>
                <w:szCs w:val="24"/>
                <w:lang w:eastAsia="pl-PL"/>
              </w:rPr>
              <w:t xml:space="preserve"> (lb)  25,  Maximum Installation </w:t>
            </w:r>
            <w:proofErr w:type="spellStart"/>
            <w:r w:rsidRPr="004A28B5">
              <w:rPr>
                <w:rFonts w:ascii="Arial Narrow" w:eastAsia="Times New Roman" w:hAnsi="Arial Narrow" w:cs="Calibri"/>
                <w:color w:val="000000"/>
                <w:sz w:val="24"/>
                <w:szCs w:val="24"/>
                <w:lang w:eastAsia="pl-PL"/>
              </w:rPr>
              <w:t>Tension</w:t>
            </w:r>
            <w:proofErr w:type="spellEnd"/>
            <w:r w:rsidRPr="004A28B5">
              <w:rPr>
                <w:rFonts w:ascii="Arial Narrow" w:eastAsia="Times New Roman" w:hAnsi="Arial Narrow" w:cs="Calibri"/>
                <w:color w:val="000000"/>
                <w:sz w:val="24"/>
                <w:szCs w:val="24"/>
                <w:lang w:eastAsia="pl-PL"/>
              </w:rPr>
              <w:t xml:space="preserve"> (N)  110 </w:t>
            </w:r>
            <w:proofErr w:type="spellStart"/>
            <w:r w:rsidRPr="004A28B5">
              <w:rPr>
                <w:rFonts w:ascii="Arial Narrow" w:eastAsia="Times New Roman" w:hAnsi="Arial Narrow" w:cs="Calibri"/>
                <w:color w:val="000000"/>
                <w:sz w:val="24"/>
                <w:szCs w:val="24"/>
                <w:lang w:eastAsia="pl-PL"/>
              </w:rPr>
              <w:t>Bend</w:t>
            </w:r>
            <w:proofErr w:type="spellEnd"/>
            <w:r w:rsidRPr="004A28B5">
              <w:rPr>
                <w:rFonts w:ascii="Arial Narrow" w:eastAsia="Times New Roman" w:hAnsi="Arial Narrow" w:cs="Calibri"/>
                <w:color w:val="000000"/>
                <w:sz w:val="24"/>
                <w:szCs w:val="24"/>
                <w:lang w:eastAsia="pl-PL"/>
              </w:rPr>
              <w:t xml:space="preserve"> Radius (In.)  1.28 </w:t>
            </w:r>
            <w:proofErr w:type="spellStart"/>
            <w:r w:rsidRPr="004A28B5">
              <w:rPr>
                <w:rFonts w:ascii="Arial Narrow" w:eastAsia="Times New Roman" w:hAnsi="Arial Narrow" w:cs="Calibri"/>
                <w:color w:val="000000"/>
                <w:sz w:val="24"/>
                <w:szCs w:val="24"/>
                <w:lang w:eastAsia="pl-PL"/>
              </w:rPr>
              <w:t>Bend</w:t>
            </w:r>
            <w:proofErr w:type="spellEnd"/>
            <w:r w:rsidRPr="004A28B5">
              <w:rPr>
                <w:rFonts w:ascii="Arial Narrow" w:eastAsia="Times New Roman" w:hAnsi="Arial Narrow" w:cs="Calibri"/>
                <w:color w:val="000000"/>
                <w:sz w:val="24"/>
                <w:szCs w:val="24"/>
                <w:lang w:eastAsia="pl-PL"/>
              </w:rPr>
              <w:t xml:space="preserve"> Radius (mm)  65.6 </w:t>
            </w:r>
            <w:proofErr w:type="spellStart"/>
            <w:r w:rsidRPr="004A28B5">
              <w:rPr>
                <w:rFonts w:ascii="Arial Narrow" w:eastAsia="Times New Roman" w:hAnsi="Arial Narrow" w:cs="Calibri"/>
                <w:color w:val="000000"/>
                <w:sz w:val="24"/>
                <w:szCs w:val="24"/>
                <w:lang w:eastAsia="pl-PL"/>
              </w:rPr>
              <w:t>Number</w:t>
            </w:r>
            <w:proofErr w:type="spellEnd"/>
            <w:r w:rsidRPr="004A28B5">
              <w:rPr>
                <w:rFonts w:ascii="Arial Narrow" w:eastAsia="Times New Roman" w:hAnsi="Arial Narrow" w:cs="Calibri"/>
                <w:color w:val="000000"/>
                <w:sz w:val="24"/>
                <w:szCs w:val="24"/>
                <w:lang w:eastAsia="pl-PL"/>
              </w:rPr>
              <w:t xml:space="preserve"> of </w:t>
            </w:r>
            <w:proofErr w:type="spellStart"/>
            <w:r w:rsidRPr="004A28B5">
              <w:rPr>
                <w:rFonts w:ascii="Arial Narrow" w:eastAsia="Times New Roman" w:hAnsi="Arial Narrow" w:cs="Calibri"/>
                <w:color w:val="000000"/>
                <w:sz w:val="24"/>
                <w:szCs w:val="24"/>
                <w:lang w:eastAsia="pl-PL"/>
              </w:rPr>
              <w:t>Pairs</w:t>
            </w:r>
            <w:proofErr w:type="spellEnd"/>
            <w:r w:rsidRPr="004A28B5">
              <w:rPr>
                <w:rFonts w:ascii="Arial Narrow" w:eastAsia="Times New Roman" w:hAnsi="Arial Narrow" w:cs="Calibri"/>
                <w:color w:val="000000"/>
                <w:sz w:val="24"/>
                <w:szCs w:val="24"/>
                <w:lang w:eastAsia="pl-PL"/>
              </w:rPr>
              <w:t xml:space="preserve">  4 </w:t>
            </w:r>
            <w:proofErr w:type="spellStart"/>
            <w:r w:rsidRPr="004A28B5">
              <w:rPr>
                <w:rFonts w:ascii="Arial Narrow" w:eastAsia="Times New Roman" w:hAnsi="Arial Narrow" w:cs="Calibri"/>
                <w:color w:val="000000"/>
                <w:sz w:val="24"/>
                <w:szCs w:val="24"/>
                <w:lang w:eastAsia="pl-PL"/>
              </w:rPr>
              <w:t>Conductor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Material</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Copper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Conductor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Type</w:t>
            </w:r>
            <w:proofErr w:type="spellEnd"/>
            <w:r w:rsidRPr="004A28B5">
              <w:rPr>
                <w:rFonts w:ascii="Arial Narrow" w:eastAsia="Times New Roman" w:hAnsi="Arial Narrow" w:cs="Calibri"/>
                <w:color w:val="000000"/>
                <w:sz w:val="24"/>
                <w:szCs w:val="24"/>
                <w:lang w:eastAsia="pl-PL"/>
              </w:rPr>
              <w:t xml:space="preserve">  Solid </w:t>
            </w:r>
            <w:proofErr w:type="spellStart"/>
            <w:r w:rsidRPr="004A28B5">
              <w:rPr>
                <w:rFonts w:ascii="Arial Narrow" w:eastAsia="Times New Roman" w:hAnsi="Arial Narrow" w:cs="Calibri"/>
                <w:color w:val="000000"/>
                <w:sz w:val="24"/>
                <w:szCs w:val="24"/>
                <w:lang w:eastAsia="pl-PL"/>
              </w:rPr>
              <w:t>Overall</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Length</w:t>
            </w:r>
            <w:proofErr w:type="spellEnd"/>
            <w:r w:rsidRPr="004A28B5">
              <w:rPr>
                <w:rFonts w:ascii="Arial Narrow" w:eastAsia="Times New Roman" w:hAnsi="Arial Narrow" w:cs="Calibri"/>
                <w:color w:val="000000"/>
                <w:sz w:val="24"/>
                <w:szCs w:val="24"/>
                <w:lang w:eastAsia="pl-PL"/>
              </w:rPr>
              <w:t xml:space="preserve"> (m)  305 </w:t>
            </w:r>
            <w:proofErr w:type="spellStart"/>
            <w:r w:rsidRPr="004A28B5">
              <w:rPr>
                <w:rFonts w:ascii="Arial Narrow" w:eastAsia="Times New Roman" w:hAnsi="Arial Narrow" w:cs="Calibri"/>
                <w:color w:val="000000"/>
                <w:sz w:val="24"/>
                <w:szCs w:val="24"/>
                <w:lang w:eastAsia="pl-PL"/>
              </w:rPr>
              <w:t>Conductor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Gauge</w:t>
            </w:r>
            <w:proofErr w:type="spellEnd"/>
            <w:r w:rsidRPr="004A28B5">
              <w:rPr>
                <w:rFonts w:ascii="Arial Narrow" w:eastAsia="Times New Roman" w:hAnsi="Arial Narrow" w:cs="Calibri"/>
                <w:color w:val="000000"/>
                <w:sz w:val="24"/>
                <w:szCs w:val="24"/>
                <w:lang w:eastAsia="pl-PL"/>
              </w:rPr>
              <w:t xml:space="preserve"> (AWG)  23 </w:t>
            </w:r>
            <w:proofErr w:type="spellStart"/>
            <w:r w:rsidRPr="004A28B5">
              <w:rPr>
                <w:rFonts w:ascii="Arial Narrow" w:eastAsia="Times New Roman" w:hAnsi="Arial Narrow" w:cs="Calibri"/>
                <w:color w:val="000000"/>
                <w:sz w:val="24"/>
                <w:szCs w:val="24"/>
                <w:lang w:eastAsia="pl-PL"/>
              </w:rPr>
              <w:t>Conductor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Gauge</w:t>
            </w:r>
            <w:proofErr w:type="spellEnd"/>
            <w:r w:rsidRPr="004A28B5">
              <w:rPr>
                <w:rFonts w:ascii="Arial Narrow" w:eastAsia="Times New Roman" w:hAnsi="Arial Narrow" w:cs="Calibri"/>
                <w:color w:val="000000"/>
                <w:sz w:val="24"/>
                <w:szCs w:val="24"/>
                <w:lang w:eastAsia="pl-PL"/>
              </w:rPr>
              <w:t xml:space="preserve"> (mm)  0.57 </w:t>
            </w:r>
            <w:proofErr w:type="spellStart"/>
            <w:r w:rsidRPr="004A28B5">
              <w:rPr>
                <w:rFonts w:ascii="Arial Narrow" w:eastAsia="Times New Roman" w:hAnsi="Arial Narrow" w:cs="Calibri"/>
                <w:color w:val="000000"/>
                <w:sz w:val="24"/>
                <w:szCs w:val="24"/>
                <w:lang w:eastAsia="pl-PL"/>
              </w:rPr>
              <w:t>Insulation</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Material</w:t>
            </w:r>
            <w:proofErr w:type="spellEnd"/>
            <w:r w:rsidRPr="004A28B5">
              <w:rPr>
                <w:rFonts w:ascii="Arial Narrow" w:eastAsia="Times New Roman" w:hAnsi="Arial Narrow" w:cs="Calibri"/>
                <w:color w:val="000000"/>
                <w:sz w:val="24"/>
                <w:szCs w:val="24"/>
                <w:lang w:eastAsia="pl-PL"/>
              </w:rPr>
              <w:t xml:space="preserve">  High-</w:t>
            </w:r>
            <w:proofErr w:type="spellStart"/>
            <w:r w:rsidRPr="004A28B5">
              <w:rPr>
                <w:rFonts w:ascii="Arial Narrow" w:eastAsia="Times New Roman" w:hAnsi="Arial Narrow" w:cs="Calibri"/>
                <w:color w:val="000000"/>
                <w:sz w:val="24"/>
                <w:szCs w:val="24"/>
                <w:lang w:eastAsia="pl-PL"/>
              </w:rPr>
              <w:t>Density</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Polyethylene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Insulation</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Diameter</w:t>
            </w:r>
            <w:proofErr w:type="spellEnd"/>
            <w:r w:rsidRPr="004A28B5">
              <w:rPr>
                <w:rFonts w:ascii="Arial Narrow" w:eastAsia="Times New Roman" w:hAnsi="Arial Narrow" w:cs="Calibri"/>
                <w:color w:val="000000"/>
                <w:sz w:val="24"/>
                <w:szCs w:val="24"/>
                <w:lang w:eastAsia="pl-PL"/>
              </w:rPr>
              <w:t xml:space="preserve"> (In.)  0.04, </w:t>
            </w:r>
            <w:proofErr w:type="spellStart"/>
            <w:r w:rsidRPr="004A28B5">
              <w:rPr>
                <w:rFonts w:ascii="Arial Narrow" w:eastAsia="Times New Roman" w:hAnsi="Arial Narrow" w:cs="Calibri"/>
                <w:color w:val="000000"/>
                <w:sz w:val="24"/>
                <w:szCs w:val="24"/>
                <w:lang w:eastAsia="pl-PL"/>
              </w:rPr>
              <w:t>Insulation</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Diameter</w:t>
            </w:r>
            <w:proofErr w:type="spellEnd"/>
            <w:r w:rsidRPr="004A28B5">
              <w:rPr>
                <w:rFonts w:ascii="Arial Narrow" w:eastAsia="Times New Roman" w:hAnsi="Arial Narrow" w:cs="Calibri"/>
                <w:color w:val="000000"/>
                <w:sz w:val="24"/>
                <w:szCs w:val="24"/>
                <w:lang w:eastAsia="pl-PL"/>
              </w:rPr>
              <w:t xml:space="preserve"> (mm)  1.1Maximum </w:t>
            </w:r>
            <w:proofErr w:type="spellStart"/>
            <w:r w:rsidRPr="004A28B5">
              <w:rPr>
                <w:rFonts w:ascii="Arial Narrow" w:eastAsia="Times New Roman" w:hAnsi="Arial Narrow" w:cs="Calibri"/>
                <w:color w:val="000000"/>
                <w:sz w:val="24"/>
                <w:szCs w:val="24"/>
                <w:lang w:eastAsia="pl-PL"/>
              </w:rPr>
              <w:t>Voltage</w:t>
            </w:r>
            <w:proofErr w:type="spellEnd"/>
            <w:r w:rsidRPr="004A28B5">
              <w:rPr>
                <w:rFonts w:ascii="Arial Narrow" w:eastAsia="Times New Roman" w:hAnsi="Arial Narrow" w:cs="Calibri"/>
                <w:color w:val="000000"/>
                <w:sz w:val="24"/>
                <w:szCs w:val="24"/>
                <w:lang w:eastAsia="pl-PL"/>
              </w:rPr>
              <w:t xml:space="preserve"> (V)  80, </w:t>
            </w:r>
            <w:proofErr w:type="spellStart"/>
            <w:r w:rsidRPr="004A28B5">
              <w:rPr>
                <w:rFonts w:ascii="Arial Narrow" w:eastAsia="Times New Roman" w:hAnsi="Arial Narrow" w:cs="Calibri"/>
                <w:color w:val="000000"/>
                <w:sz w:val="24"/>
                <w:szCs w:val="24"/>
                <w:lang w:eastAsia="pl-PL"/>
              </w:rPr>
              <w:t>Standards</w:t>
            </w:r>
            <w:proofErr w:type="spellEnd"/>
            <w:r w:rsidRPr="004A28B5">
              <w:rPr>
                <w:rFonts w:ascii="Arial Narrow" w:eastAsia="Times New Roman" w:hAnsi="Arial Narrow" w:cs="Calibri"/>
                <w:color w:val="000000"/>
                <w:sz w:val="24"/>
                <w:szCs w:val="24"/>
                <w:lang w:eastAsia="pl-PL"/>
              </w:rPr>
              <w:t xml:space="preserve"> Met  </w:t>
            </w:r>
            <w:proofErr w:type="spellStart"/>
            <w:r w:rsidRPr="004A28B5">
              <w:rPr>
                <w:rFonts w:ascii="Arial Narrow" w:eastAsia="Times New Roman" w:hAnsi="Arial Narrow" w:cs="Calibri"/>
                <w:color w:val="000000"/>
                <w:sz w:val="24"/>
                <w:szCs w:val="24"/>
                <w:lang w:eastAsia="pl-PL"/>
              </w:rPr>
              <w:t>Exceeds</w:t>
            </w:r>
            <w:proofErr w:type="spellEnd"/>
            <w:r w:rsidRPr="004A28B5">
              <w:rPr>
                <w:rFonts w:ascii="Arial Narrow" w:eastAsia="Times New Roman" w:hAnsi="Arial Narrow" w:cs="Calibri"/>
                <w:color w:val="000000"/>
                <w:sz w:val="24"/>
                <w:szCs w:val="24"/>
                <w:lang w:eastAsia="pl-PL"/>
              </w:rPr>
              <w:t xml:space="preserve"> ISO 11801 Class </w:t>
            </w:r>
            <w:proofErr w:type="spellStart"/>
            <w:r w:rsidRPr="004A28B5">
              <w:rPr>
                <w:rFonts w:ascii="Arial Narrow" w:eastAsia="Times New Roman" w:hAnsi="Arial Narrow" w:cs="Calibri"/>
                <w:color w:val="000000"/>
                <w:sz w:val="24"/>
                <w:szCs w:val="24"/>
                <w:lang w:eastAsia="pl-PL"/>
              </w:rPr>
              <w:t>Ea</w:t>
            </w:r>
            <w:proofErr w:type="spellEnd"/>
            <w:r w:rsidRPr="004A28B5">
              <w:rPr>
                <w:rFonts w:ascii="Arial Narrow" w:eastAsia="Times New Roman" w:hAnsi="Arial Narrow" w:cs="Calibri"/>
                <w:color w:val="000000"/>
                <w:sz w:val="24"/>
                <w:szCs w:val="24"/>
                <w:lang w:eastAsia="pl-PL"/>
              </w:rPr>
              <w:t xml:space="preserve"> and ANSI/TIA568-C.2 </w:t>
            </w:r>
            <w:proofErr w:type="spellStart"/>
            <w:r w:rsidRPr="004A28B5">
              <w:rPr>
                <w:rFonts w:ascii="Arial Narrow" w:eastAsia="Times New Roman" w:hAnsi="Arial Narrow" w:cs="Calibri"/>
                <w:color w:val="000000"/>
                <w:sz w:val="24"/>
                <w:szCs w:val="24"/>
                <w:lang w:eastAsia="pl-PL"/>
              </w:rPr>
              <w:t>Category</w:t>
            </w:r>
            <w:proofErr w:type="spellEnd"/>
            <w:r w:rsidRPr="004A28B5">
              <w:rPr>
                <w:rFonts w:ascii="Arial Narrow" w:eastAsia="Times New Roman" w:hAnsi="Arial Narrow" w:cs="Calibri"/>
                <w:color w:val="000000"/>
                <w:sz w:val="24"/>
                <w:szCs w:val="24"/>
                <w:lang w:eastAsia="pl-PL"/>
              </w:rPr>
              <w:t xml:space="preserve"> 6A </w:t>
            </w:r>
            <w:proofErr w:type="spellStart"/>
            <w:r w:rsidRPr="004A28B5">
              <w:rPr>
                <w:rFonts w:ascii="Arial Narrow" w:eastAsia="Times New Roman" w:hAnsi="Arial Narrow" w:cs="Calibri"/>
                <w:color w:val="000000"/>
                <w:sz w:val="24"/>
                <w:szCs w:val="24"/>
                <w:lang w:eastAsia="pl-PL"/>
              </w:rPr>
              <w:t>standards</w:t>
            </w:r>
            <w:proofErr w:type="spellEnd"/>
            <w:r w:rsidRPr="004A28B5">
              <w:rPr>
                <w:rFonts w:ascii="Arial Narrow" w:eastAsia="Times New Roman" w:hAnsi="Arial Narrow" w:cs="Calibri"/>
                <w:color w:val="000000"/>
                <w:sz w:val="24"/>
                <w:szCs w:val="24"/>
                <w:lang w:eastAsia="pl-PL"/>
              </w:rPr>
              <w:t xml:space="preserve"> ; </w:t>
            </w:r>
            <w:proofErr w:type="spellStart"/>
            <w:r w:rsidRPr="004A28B5">
              <w:rPr>
                <w:rFonts w:ascii="Arial Narrow" w:eastAsia="Times New Roman" w:hAnsi="Arial Narrow" w:cs="Calibri"/>
                <w:color w:val="000000"/>
                <w:sz w:val="24"/>
                <w:szCs w:val="24"/>
                <w:lang w:eastAsia="pl-PL"/>
              </w:rPr>
              <w:t>Standards</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compliance</w:t>
            </w:r>
            <w:proofErr w:type="spellEnd"/>
            <w:r w:rsidRPr="004A28B5">
              <w:rPr>
                <w:rFonts w:ascii="Arial Narrow" w:eastAsia="Times New Roman" w:hAnsi="Arial Narrow" w:cs="Calibri"/>
                <w:color w:val="000000"/>
                <w:sz w:val="24"/>
                <w:szCs w:val="24"/>
                <w:lang w:eastAsia="pl-PL"/>
              </w:rPr>
              <w:t xml:space="preserve">: ISO 11801 Class </w:t>
            </w:r>
            <w:proofErr w:type="spellStart"/>
            <w:r w:rsidRPr="004A28B5">
              <w:rPr>
                <w:rFonts w:ascii="Arial Narrow" w:eastAsia="Times New Roman" w:hAnsi="Arial Narrow" w:cs="Calibri"/>
                <w:color w:val="000000"/>
                <w:sz w:val="24"/>
                <w:szCs w:val="24"/>
                <w:lang w:eastAsia="pl-PL"/>
              </w:rPr>
              <w:t>Ea</w:t>
            </w:r>
            <w:proofErr w:type="spellEnd"/>
            <w:r w:rsidRPr="004A28B5">
              <w:rPr>
                <w:rFonts w:ascii="Arial Narrow" w:eastAsia="Times New Roman" w:hAnsi="Arial Narrow" w:cs="Calibri"/>
                <w:color w:val="000000"/>
                <w:sz w:val="24"/>
                <w:szCs w:val="24"/>
                <w:lang w:eastAsia="pl-PL"/>
              </w:rPr>
              <w:t xml:space="preserve">, IEC 61156-5 </w:t>
            </w:r>
            <w:proofErr w:type="spellStart"/>
            <w:r w:rsidRPr="004A28B5">
              <w:rPr>
                <w:rFonts w:ascii="Arial Narrow" w:eastAsia="Times New Roman" w:hAnsi="Arial Narrow" w:cs="Calibri"/>
                <w:color w:val="000000"/>
                <w:sz w:val="24"/>
                <w:szCs w:val="24"/>
                <w:lang w:eastAsia="pl-PL"/>
              </w:rPr>
              <w:t>Category</w:t>
            </w:r>
            <w:proofErr w:type="spellEnd"/>
            <w:r w:rsidRPr="004A28B5">
              <w:rPr>
                <w:rFonts w:ascii="Arial Narrow" w:eastAsia="Times New Roman" w:hAnsi="Arial Narrow" w:cs="Calibri"/>
                <w:color w:val="000000"/>
                <w:sz w:val="24"/>
                <w:szCs w:val="24"/>
                <w:lang w:eastAsia="pl-PL"/>
              </w:rPr>
              <w:t xml:space="preserve"> 6A, ANSI/TIA-568-C.2 </w:t>
            </w:r>
            <w:proofErr w:type="spellStart"/>
            <w:r w:rsidRPr="004A28B5">
              <w:rPr>
                <w:rFonts w:ascii="Arial Narrow" w:eastAsia="Times New Roman" w:hAnsi="Arial Narrow" w:cs="Calibri"/>
                <w:color w:val="000000"/>
                <w:sz w:val="24"/>
                <w:szCs w:val="24"/>
                <w:lang w:eastAsia="pl-PL"/>
              </w:rPr>
              <w:t>Category</w:t>
            </w:r>
            <w:proofErr w:type="spellEnd"/>
            <w:r w:rsidRPr="004A28B5">
              <w:rPr>
                <w:rFonts w:ascii="Arial Narrow" w:eastAsia="Times New Roman" w:hAnsi="Arial Narrow" w:cs="Calibri"/>
                <w:color w:val="000000"/>
                <w:sz w:val="24"/>
                <w:szCs w:val="24"/>
                <w:lang w:eastAsia="pl-PL"/>
              </w:rPr>
              <w:t xml:space="preserve"> 6A, IEC 60794-1-2F5 Method B </w:t>
            </w:r>
            <w:proofErr w:type="spellStart"/>
            <w:r w:rsidRPr="004A28B5">
              <w:rPr>
                <w:rFonts w:ascii="Arial Narrow" w:eastAsia="Times New Roman" w:hAnsi="Arial Narrow" w:cs="Calibri"/>
                <w:color w:val="000000"/>
                <w:sz w:val="24"/>
                <w:szCs w:val="24"/>
                <w:lang w:eastAsia="pl-PL"/>
              </w:rPr>
              <w:t>Water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Penetration</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Requirement</w:t>
            </w:r>
            <w:proofErr w:type="spellEnd"/>
            <w:r w:rsidRPr="004A28B5">
              <w:rPr>
                <w:rFonts w:ascii="Arial Narrow" w:eastAsia="Times New Roman" w:hAnsi="Arial Narrow" w:cs="Calibri"/>
                <w:color w:val="000000"/>
                <w:sz w:val="24"/>
                <w:szCs w:val="24"/>
                <w:lang w:eastAsia="pl-PL"/>
              </w:rPr>
              <w:t xml:space="preserve"> Poe </w:t>
            </w:r>
            <w:proofErr w:type="spellStart"/>
            <w:r w:rsidRPr="004A28B5">
              <w:rPr>
                <w:rFonts w:ascii="Arial Narrow" w:eastAsia="Times New Roman" w:hAnsi="Arial Narrow" w:cs="Calibri"/>
                <w:color w:val="000000"/>
                <w:sz w:val="24"/>
                <w:szCs w:val="24"/>
                <w:lang w:eastAsia="pl-PL"/>
              </w:rPr>
              <w:t>Compliance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Meets</w:t>
            </w:r>
            <w:proofErr w:type="spellEnd"/>
            <w:r w:rsidRPr="004A28B5">
              <w:rPr>
                <w:rFonts w:ascii="Arial Narrow" w:eastAsia="Times New Roman" w:hAnsi="Arial Narrow" w:cs="Calibri"/>
                <w:color w:val="000000"/>
                <w:sz w:val="24"/>
                <w:szCs w:val="24"/>
                <w:lang w:eastAsia="pl-PL"/>
              </w:rPr>
              <w:t xml:space="preserve"> IEEE 802.3af, IEEE 802.3at, and IEEE 802.3bt for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applications</w:t>
            </w:r>
            <w:proofErr w:type="spellEnd"/>
            <w:r w:rsidRPr="004A28B5">
              <w:rPr>
                <w:rFonts w:ascii="Arial Narrow" w:eastAsia="Times New Roman" w:hAnsi="Arial Narrow" w:cs="Calibri"/>
                <w:color w:val="000000"/>
                <w:sz w:val="24"/>
                <w:szCs w:val="24"/>
                <w:lang w:eastAsia="pl-PL"/>
              </w:rPr>
              <w:t xml:space="preserve"> ; </w:t>
            </w:r>
            <w:proofErr w:type="spellStart"/>
            <w:r w:rsidRPr="004A28B5">
              <w:rPr>
                <w:rFonts w:ascii="Arial Narrow" w:eastAsia="Times New Roman" w:hAnsi="Arial Narrow" w:cs="Calibri"/>
                <w:color w:val="000000"/>
                <w:sz w:val="24"/>
                <w:szCs w:val="24"/>
                <w:lang w:eastAsia="pl-PL"/>
              </w:rPr>
              <w:t>RoHS</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Compliant</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Color</w:t>
            </w:r>
            <w:proofErr w:type="spellEnd"/>
            <w:r w:rsidRPr="004A28B5">
              <w:rPr>
                <w:rFonts w:ascii="Arial Narrow" w:eastAsia="Times New Roman" w:hAnsi="Arial Narrow" w:cs="Calibri"/>
                <w:color w:val="000000"/>
                <w:sz w:val="24"/>
                <w:szCs w:val="24"/>
                <w:lang w:eastAsia="pl-PL"/>
              </w:rPr>
              <w:t xml:space="preserve">  Black, </w:t>
            </w:r>
            <w:proofErr w:type="spellStart"/>
            <w:r w:rsidRPr="004A28B5">
              <w:rPr>
                <w:rFonts w:ascii="Arial Narrow" w:eastAsia="Times New Roman" w:hAnsi="Arial Narrow" w:cs="Calibri"/>
                <w:color w:val="000000"/>
                <w:sz w:val="24"/>
                <w:szCs w:val="24"/>
                <w:lang w:eastAsia="pl-PL"/>
              </w:rPr>
              <w:t>Overall</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Length</w:t>
            </w:r>
            <w:proofErr w:type="spellEnd"/>
            <w:r w:rsidRPr="004A28B5">
              <w:rPr>
                <w:rFonts w:ascii="Arial Narrow" w:eastAsia="Times New Roman" w:hAnsi="Arial Narrow" w:cs="Calibri"/>
                <w:color w:val="000000"/>
                <w:sz w:val="24"/>
                <w:szCs w:val="24"/>
                <w:lang w:eastAsia="pl-PL"/>
              </w:rPr>
              <w:t xml:space="preserve"> (ft.)  1000, </w:t>
            </w:r>
            <w:proofErr w:type="spellStart"/>
            <w:r w:rsidRPr="004A28B5">
              <w:rPr>
                <w:rFonts w:ascii="Arial Narrow" w:eastAsia="Times New Roman" w:hAnsi="Arial Narrow" w:cs="Calibri"/>
                <w:color w:val="000000"/>
                <w:sz w:val="24"/>
                <w:szCs w:val="24"/>
                <w:lang w:eastAsia="pl-PL"/>
              </w:rPr>
              <w:t>Packaging</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Type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Reel</w:t>
            </w:r>
            <w:proofErr w:type="spellEnd"/>
            <w:r w:rsidRPr="004A28B5">
              <w:rPr>
                <w:rFonts w:ascii="Arial Narrow" w:eastAsia="Times New Roman" w:hAnsi="Arial Narrow" w:cs="Calibri"/>
                <w:color w:val="000000"/>
                <w:sz w:val="24"/>
                <w:szCs w:val="24"/>
                <w:lang w:eastAsia="pl-PL"/>
              </w:rPr>
              <w:t xml:space="preserve">, Product </w:t>
            </w:r>
            <w:proofErr w:type="spellStart"/>
            <w:r w:rsidRPr="004A28B5">
              <w:rPr>
                <w:rFonts w:ascii="Arial Narrow" w:eastAsia="Times New Roman" w:hAnsi="Arial Narrow" w:cs="Calibri"/>
                <w:color w:val="000000"/>
                <w:sz w:val="24"/>
                <w:szCs w:val="24"/>
                <w:lang w:eastAsia="pl-PL"/>
              </w:rPr>
              <w:t>Type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Copper</w:t>
            </w:r>
            <w:proofErr w:type="spellEnd"/>
            <w:r w:rsidRPr="004A28B5">
              <w:rPr>
                <w:rFonts w:ascii="Arial Narrow" w:eastAsia="Times New Roman" w:hAnsi="Arial Narrow" w:cs="Calibri"/>
                <w:color w:val="000000"/>
                <w:sz w:val="24"/>
                <w:szCs w:val="24"/>
                <w:lang w:eastAsia="pl-PL"/>
              </w:rPr>
              <w:t xml:space="preserve"> Cable, </w:t>
            </w:r>
            <w:proofErr w:type="spellStart"/>
            <w:r w:rsidRPr="004A28B5">
              <w:rPr>
                <w:rFonts w:ascii="Arial Narrow" w:eastAsia="Times New Roman" w:hAnsi="Arial Narrow" w:cs="Calibri"/>
                <w:color w:val="000000"/>
                <w:sz w:val="24"/>
                <w:szCs w:val="24"/>
                <w:lang w:eastAsia="pl-PL"/>
              </w:rPr>
              <w:t>EuroClass</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Flame</w:t>
            </w:r>
            <w:proofErr w:type="spellEnd"/>
            <w:r w:rsidRPr="004A28B5">
              <w:rPr>
                <w:rFonts w:ascii="Arial Narrow" w:eastAsia="Times New Roman" w:hAnsi="Arial Narrow" w:cs="Calibri"/>
                <w:color w:val="000000"/>
                <w:sz w:val="24"/>
                <w:szCs w:val="24"/>
                <w:lang w:eastAsia="pl-PL"/>
              </w:rPr>
              <w:t xml:space="preserve"> Rating  </w:t>
            </w:r>
            <w:proofErr w:type="spellStart"/>
            <w:r w:rsidRPr="004A28B5">
              <w:rPr>
                <w:rFonts w:ascii="Arial Narrow" w:eastAsia="Times New Roman" w:hAnsi="Arial Narrow" w:cs="Calibri"/>
                <w:color w:val="000000"/>
                <w:sz w:val="24"/>
                <w:szCs w:val="24"/>
                <w:lang w:eastAsia="pl-PL"/>
              </w:rPr>
              <w:t>Fcay</w:t>
            </w:r>
            <w:proofErr w:type="spellEnd"/>
            <w:r w:rsidRPr="004A28B5">
              <w:rPr>
                <w:rFonts w:ascii="Arial Narrow" w:eastAsia="Times New Roman" w:hAnsi="Arial Narrow" w:cs="Calibri"/>
                <w:color w:val="000000"/>
                <w:sz w:val="24"/>
                <w:szCs w:val="24"/>
                <w:lang w:eastAsia="pl-PL"/>
              </w:rPr>
              <w:t xml:space="preserve">, </w:t>
            </w:r>
          </w:p>
        </w:tc>
        <w:tc>
          <w:tcPr>
            <w:tcW w:w="992" w:type="dxa"/>
            <w:shd w:val="clear" w:color="auto" w:fill="auto"/>
            <w:hideMark/>
          </w:tcPr>
          <w:p w14:paraId="2C148AA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2B16D3C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380</w:t>
            </w:r>
          </w:p>
        </w:tc>
        <w:tc>
          <w:tcPr>
            <w:tcW w:w="540" w:type="dxa"/>
            <w:shd w:val="clear" w:color="auto" w:fill="auto"/>
            <w:vAlign w:val="center"/>
            <w:hideMark/>
          </w:tcPr>
          <w:p w14:paraId="25C8116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1CB9177F" w14:textId="77777777" w:rsidTr="00D55901">
        <w:trPr>
          <w:trHeight w:val="4905"/>
        </w:trPr>
        <w:tc>
          <w:tcPr>
            <w:tcW w:w="436" w:type="dxa"/>
            <w:shd w:val="clear" w:color="auto" w:fill="auto"/>
            <w:noWrap/>
            <w:vAlign w:val="center"/>
            <w:hideMark/>
          </w:tcPr>
          <w:p w14:paraId="1EE9DE17"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24</w:t>
            </w:r>
          </w:p>
        </w:tc>
        <w:tc>
          <w:tcPr>
            <w:tcW w:w="6873" w:type="dxa"/>
            <w:shd w:val="clear" w:color="auto" w:fill="auto"/>
            <w:hideMark/>
          </w:tcPr>
          <w:p w14:paraId="0CF9E157"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Przewód Środowisko naturalne  </w:t>
            </w:r>
            <w:proofErr w:type="spellStart"/>
            <w:r w:rsidRPr="004A28B5">
              <w:rPr>
                <w:rFonts w:ascii="Arial Narrow" w:eastAsia="Times New Roman" w:hAnsi="Arial Narrow" w:cs="Calibri"/>
                <w:color w:val="000000"/>
                <w:sz w:val="24"/>
                <w:szCs w:val="24"/>
                <w:lang w:eastAsia="pl-PL"/>
              </w:rPr>
              <w:t>Wewnętrz</w:t>
            </w:r>
            <w:proofErr w:type="spellEnd"/>
            <w:r w:rsidRPr="004A28B5">
              <w:rPr>
                <w:rFonts w:ascii="Arial Narrow" w:eastAsia="Times New Roman" w:hAnsi="Arial Narrow" w:cs="Calibri"/>
                <w:color w:val="000000"/>
                <w:sz w:val="24"/>
                <w:szCs w:val="24"/>
                <w:lang w:eastAsia="pl-PL"/>
              </w:rPr>
              <w:t xml:space="preserve"> Poziom wydajności  Kategoria 6A Konstrukcja kabli  U/FTP (</w:t>
            </w:r>
            <w:proofErr w:type="spellStart"/>
            <w:r w:rsidRPr="004A28B5">
              <w:rPr>
                <w:rFonts w:ascii="Arial Narrow" w:eastAsia="Times New Roman" w:hAnsi="Arial Narrow" w:cs="Calibri"/>
                <w:color w:val="000000"/>
                <w:sz w:val="24"/>
                <w:szCs w:val="24"/>
                <w:lang w:eastAsia="pl-PL"/>
              </w:rPr>
              <w:t>urzys</w:t>
            </w:r>
            <w:proofErr w:type="spellEnd"/>
            <w:r w:rsidRPr="004A28B5">
              <w:rPr>
                <w:rFonts w:ascii="Arial Narrow" w:eastAsia="Times New Roman" w:hAnsi="Arial Narrow" w:cs="Calibri"/>
                <w:color w:val="000000"/>
                <w:sz w:val="24"/>
                <w:szCs w:val="24"/>
                <w:lang w:eastAsia="pl-PL"/>
              </w:rPr>
              <w:t xml:space="preserve">)  Ocena palności  LSZH-1 (IEC 60332-1) - opinie, porównanie do 1 Ocena Klasy </w:t>
            </w:r>
            <w:proofErr w:type="spellStart"/>
            <w:r w:rsidRPr="004A28B5">
              <w:rPr>
                <w:rFonts w:ascii="Arial Narrow" w:eastAsia="Times New Roman" w:hAnsi="Arial Narrow" w:cs="Calibri"/>
                <w:color w:val="000000"/>
                <w:sz w:val="24"/>
                <w:szCs w:val="24"/>
                <w:lang w:eastAsia="pl-PL"/>
              </w:rPr>
              <w:t>EuroClass</w:t>
            </w:r>
            <w:proofErr w:type="spellEnd"/>
            <w:r w:rsidRPr="004A28B5">
              <w:rPr>
                <w:rFonts w:ascii="Arial Narrow" w:eastAsia="Times New Roman" w:hAnsi="Arial Narrow" w:cs="Calibri"/>
                <w:color w:val="000000"/>
                <w:sz w:val="24"/>
                <w:szCs w:val="24"/>
                <w:lang w:eastAsia="pl-PL"/>
              </w:rPr>
              <w:t xml:space="preserve">  Dca-s2,d2,a1 Właściwości odporności  Odporny na płomienie Materiał kurtki  LSZH (LSZH) Nominalna średnica zewnętrzna (w.)  0,28Nominalny kabel zewnętrzny Średnica (mm)  7.2 Maksymalna temperatura pracy (</w:t>
            </w:r>
            <w:proofErr w:type="spellStart"/>
            <w:r w:rsidRPr="004A28B5">
              <w:rPr>
                <w:rFonts w:ascii="Arial Narrow" w:eastAsia="Times New Roman" w:hAnsi="Arial Narrow" w:cs="Calibri"/>
                <w:color w:val="000000"/>
                <w:sz w:val="24"/>
                <w:szCs w:val="24"/>
                <w:lang w:eastAsia="pl-PL"/>
              </w:rPr>
              <w:t>oC</w:t>
            </w:r>
            <w:proofErr w:type="spellEnd"/>
            <w:r w:rsidRPr="004A28B5">
              <w:rPr>
                <w:rFonts w:ascii="Arial Narrow" w:eastAsia="Times New Roman" w:hAnsi="Arial Narrow" w:cs="Calibri"/>
                <w:color w:val="000000"/>
                <w:sz w:val="24"/>
                <w:szCs w:val="24"/>
                <w:lang w:eastAsia="pl-PL"/>
              </w:rPr>
              <w:t>)  60 Maksymalna temperatura pracy (F)  140 Minimalna temperatura pracy (</w:t>
            </w:r>
            <w:proofErr w:type="spellStart"/>
            <w:r w:rsidRPr="004A28B5">
              <w:rPr>
                <w:rFonts w:ascii="Arial Narrow" w:eastAsia="Times New Roman" w:hAnsi="Arial Narrow" w:cs="Calibri"/>
                <w:color w:val="000000"/>
                <w:sz w:val="24"/>
                <w:szCs w:val="24"/>
                <w:lang w:eastAsia="pl-PL"/>
              </w:rPr>
              <w:t>oC</w:t>
            </w:r>
            <w:proofErr w:type="spellEnd"/>
            <w:r w:rsidRPr="004A28B5">
              <w:rPr>
                <w:rFonts w:ascii="Arial Narrow" w:eastAsia="Times New Roman" w:hAnsi="Arial Narrow" w:cs="Calibri"/>
                <w:color w:val="000000"/>
                <w:sz w:val="24"/>
                <w:szCs w:val="24"/>
                <w:lang w:eastAsia="pl-PL"/>
              </w:rPr>
              <w:t>)  -20 Minimalna temperatura pracy (F)  -4</w:t>
            </w:r>
            <w:r>
              <w:rPr>
                <w:rFonts w:ascii="Arial Narrow" w:eastAsia="Times New Roman" w:hAnsi="Arial Narrow" w:cs="Calibri"/>
                <w:color w:val="000000"/>
                <w:sz w:val="24"/>
                <w:szCs w:val="24"/>
                <w:lang w:eastAsia="pl-PL"/>
              </w:rPr>
              <w:t xml:space="preserve">  </w:t>
            </w:r>
            <w:r w:rsidRPr="004A28B5">
              <w:rPr>
                <w:rFonts w:ascii="Arial Narrow" w:eastAsia="Times New Roman" w:hAnsi="Arial Narrow" w:cs="Calibri"/>
                <w:color w:val="000000"/>
                <w:sz w:val="24"/>
                <w:szCs w:val="24"/>
                <w:lang w:eastAsia="pl-PL"/>
              </w:rPr>
              <w:t xml:space="preserve">Maksymalna temperatura instalacji (C)  50 Maksymalna temperatura instalacji (F)  122 Minimalna temperatura instalacji (C)  0 Minimalna temperatura instalacji (F)  32 </w:t>
            </w:r>
            <w:proofErr w:type="spellStart"/>
            <w:r w:rsidRPr="004A28B5">
              <w:rPr>
                <w:rFonts w:ascii="Arial Narrow" w:eastAsia="Times New Roman" w:hAnsi="Arial Narrow" w:cs="Calibri"/>
                <w:color w:val="000000"/>
                <w:sz w:val="24"/>
                <w:szCs w:val="24"/>
                <w:lang w:eastAsia="pl-PL"/>
              </w:rPr>
              <w:t>Sub</w:t>
            </w:r>
            <w:proofErr w:type="spellEnd"/>
            <w:r w:rsidRPr="004A28B5">
              <w:rPr>
                <w:rFonts w:ascii="Arial Narrow" w:eastAsia="Times New Roman" w:hAnsi="Arial Narrow" w:cs="Calibri"/>
                <w:color w:val="000000"/>
                <w:sz w:val="24"/>
                <w:szCs w:val="24"/>
                <w:lang w:eastAsia="pl-PL"/>
              </w:rPr>
              <w:t xml:space="preserve"> Brand  Pan-Net Maksymalne napięcie instalacyjne (lb)  25 Maksymalne napięcie instalacyjne (N)  110 Promień </w:t>
            </w:r>
            <w:proofErr w:type="spellStart"/>
            <w:r w:rsidRPr="004A28B5">
              <w:rPr>
                <w:rFonts w:ascii="Arial Narrow" w:eastAsia="Times New Roman" w:hAnsi="Arial Narrow" w:cs="Calibri"/>
                <w:color w:val="000000"/>
                <w:sz w:val="24"/>
                <w:szCs w:val="24"/>
                <w:lang w:eastAsia="pl-PL"/>
              </w:rPr>
              <w:t>zgięt</w:t>
            </w:r>
            <w:proofErr w:type="spellEnd"/>
            <w:r w:rsidRPr="004A28B5">
              <w:rPr>
                <w:rFonts w:ascii="Arial Narrow" w:eastAsia="Times New Roman" w:hAnsi="Arial Narrow" w:cs="Calibri"/>
                <w:color w:val="000000"/>
                <w:sz w:val="24"/>
                <w:szCs w:val="24"/>
                <w:lang w:eastAsia="pl-PL"/>
              </w:rPr>
              <w:t xml:space="preserve">. (w.)  1.12 Promień </w:t>
            </w:r>
            <w:proofErr w:type="spellStart"/>
            <w:r w:rsidRPr="004A28B5">
              <w:rPr>
                <w:rFonts w:ascii="Arial Narrow" w:eastAsia="Times New Roman" w:hAnsi="Arial Narrow" w:cs="Calibri"/>
                <w:color w:val="000000"/>
                <w:sz w:val="24"/>
                <w:szCs w:val="24"/>
                <w:lang w:eastAsia="pl-PL"/>
              </w:rPr>
              <w:t>zagiętowy</w:t>
            </w:r>
            <w:proofErr w:type="spellEnd"/>
            <w:r w:rsidRPr="004A28B5">
              <w:rPr>
                <w:rFonts w:ascii="Arial Narrow" w:eastAsia="Times New Roman" w:hAnsi="Arial Narrow" w:cs="Calibri"/>
                <w:color w:val="000000"/>
                <w:sz w:val="24"/>
                <w:szCs w:val="24"/>
                <w:lang w:eastAsia="pl-PL"/>
              </w:rPr>
              <w:t xml:space="preserve"> (mm)  50 Liczba par  4 Materiał przewodnika  Miedź Typ przewodnika  Solidny Długość całkowita (m)  500 </w:t>
            </w:r>
            <w:proofErr w:type="spellStart"/>
            <w:r w:rsidRPr="004A28B5">
              <w:rPr>
                <w:rFonts w:ascii="Arial Narrow" w:eastAsia="Times New Roman" w:hAnsi="Arial Narrow" w:cs="Calibri"/>
                <w:color w:val="000000"/>
                <w:sz w:val="24"/>
                <w:szCs w:val="24"/>
                <w:lang w:eastAsia="pl-PL"/>
              </w:rPr>
              <w:t>Gauge</w:t>
            </w:r>
            <w:proofErr w:type="spellEnd"/>
            <w:r w:rsidRPr="004A28B5">
              <w:rPr>
                <w:rFonts w:ascii="Arial Narrow" w:eastAsia="Times New Roman" w:hAnsi="Arial Narrow" w:cs="Calibri"/>
                <w:color w:val="000000"/>
                <w:sz w:val="24"/>
                <w:szCs w:val="24"/>
                <w:lang w:eastAsia="pl-PL"/>
              </w:rPr>
              <w:t xml:space="preserve"> dyrygenta (AWG)  23 Wskaźnik dyrygenta (mm)  0,57 Materiał izolacyjny  Polietylen Średnica izolacji (w.)  0,05 Średnica izolacji (mm)  1.2 Maksymalne napięcie (V)  80 Standardy Met  ANSI/TIA-568.2-D i IEC 61156-5 CAT 6A </w:t>
            </w:r>
            <w:proofErr w:type="spellStart"/>
            <w:r w:rsidRPr="004A28B5">
              <w:rPr>
                <w:rFonts w:ascii="Arial Narrow" w:eastAsia="Times New Roman" w:hAnsi="Arial Narrow" w:cs="Calibri"/>
                <w:color w:val="000000"/>
                <w:sz w:val="24"/>
                <w:szCs w:val="24"/>
                <w:lang w:eastAsia="pl-PL"/>
              </w:rPr>
              <w:t>poziomye</w:t>
            </w:r>
            <w:proofErr w:type="spellEnd"/>
            <w:r w:rsidRPr="004A28B5">
              <w:rPr>
                <w:rFonts w:ascii="Arial Narrow" w:eastAsia="Times New Roman" w:hAnsi="Arial Narrow" w:cs="Calibri"/>
                <w:color w:val="000000"/>
                <w:sz w:val="24"/>
                <w:szCs w:val="24"/>
                <w:lang w:eastAsia="pl-PL"/>
              </w:rPr>
              <w:t xml:space="preserve"> limity kablowe, IEC 60332-1 i w pełni obsługuje wszystkie aplikacje IEEE 802.3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xml:space="preserve">, ISO/IEC 11801 i EN 50173, rozporządzenie UE 305/2011 (CPR) klasy Dca-s2,d2 i 1 Kolor  Białe Długość całkowita (ft.)  1640 Rodzaj opakowania  </w:t>
            </w:r>
            <w:proofErr w:type="spellStart"/>
            <w:r w:rsidRPr="004A28B5">
              <w:rPr>
                <w:rFonts w:ascii="Arial Narrow" w:eastAsia="Times New Roman" w:hAnsi="Arial Narrow" w:cs="Calibri"/>
                <w:color w:val="000000"/>
                <w:sz w:val="24"/>
                <w:szCs w:val="24"/>
                <w:lang w:eastAsia="pl-PL"/>
              </w:rPr>
              <w:t>Reelel</w:t>
            </w:r>
            <w:proofErr w:type="spellEnd"/>
            <w:r w:rsidRPr="004A28B5">
              <w:rPr>
                <w:rFonts w:ascii="Arial Narrow" w:eastAsia="Times New Roman" w:hAnsi="Arial Narrow" w:cs="Calibri"/>
                <w:color w:val="000000"/>
                <w:sz w:val="24"/>
                <w:szCs w:val="24"/>
                <w:lang w:eastAsia="pl-PL"/>
              </w:rPr>
              <w:t xml:space="preserve"> (pił Rodzaj produktu  Kabel miedziany Ocena dymu  s2 (s) Ocena ognistych </w:t>
            </w:r>
            <w:proofErr w:type="spellStart"/>
            <w:r w:rsidRPr="004A28B5">
              <w:rPr>
                <w:rFonts w:ascii="Arial Narrow" w:eastAsia="Times New Roman" w:hAnsi="Arial Narrow" w:cs="Calibri"/>
                <w:color w:val="000000"/>
                <w:sz w:val="24"/>
                <w:szCs w:val="24"/>
                <w:lang w:eastAsia="pl-PL"/>
              </w:rPr>
              <w:t>EuroClass</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Dca</w:t>
            </w:r>
            <w:proofErr w:type="spellEnd"/>
            <w:r w:rsidRPr="004A28B5">
              <w:rPr>
                <w:rFonts w:ascii="Arial Narrow" w:eastAsia="Times New Roman" w:hAnsi="Arial Narrow" w:cs="Calibri"/>
                <w:color w:val="000000"/>
                <w:sz w:val="24"/>
                <w:szCs w:val="24"/>
                <w:lang w:eastAsia="pl-PL"/>
              </w:rPr>
              <w:t xml:space="preserve"> (u) Cechy części  Indywidualnie udaremniane pary, wewnętrzne druty spustowe i znaki kabli odchodowych  B2ca</w:t>
            </w:r>
          </w:p>
        </w:tc>
        <w:tc>
          <w:tcPr>
            <w:tcW w:w="992" w:type="dxa"/>
            <w:shd w:val="clear" w:color="auto" w:fill="auto"/>
            <w:hideMark/>
          </w:tcPr>
          <w:p w14:paraId="694676E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4F4D8EB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900</w:t>
            </w:r>
          </w:p>
        </w:tc>
        <w:tc>
          <w:tcPr>
            <w:tcW w:w="540" w:type="dxa"/>
            <w:shd w:val="clear" w:color="auto" w:fill="auto"/>
            <w:vAlign w:val="center"/>
            <w:hideMark/>
          </w:tcPr>
          <w:p w14:paraId="6D6988F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47839E9" w14:textId="77777777" w:rsidTr="00D55901">
        <w:trPr>
          <w:trHeight w:val="1260"/>
        </w:trPr>
        <w:tc>
          <w:tcPr>
            <w:tcW w:w="436" w:type="dxa"/>
            <w:shd w:val="clear" w:color="auto" w:fill="auto"/>
            <w:noWrap/>
            <w:vAlign w:val="center"/>
            <w:hideMark/>
          </w:tcPr>
          <w:p w14:paraId="03C72C1F"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25</w:t>
            </w:r>
          </w:p>
        </w:tc>
        <w:tc>
          <w:tcPr>
            <w:tcW w:w="6873" w:type="dxa"/>
            <w:shd w:val="clear" w:color="auto" w:fill="auto"/>
            <w:hideMark/>
          </w:tcPr>
          <w:p w14:paraId="0AF45198"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Switch  48-port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xml:space="preserve">+, 4 x 10G, Network Essentials, 48-port </w:t>
            </w:r>
            <w:proofErr w:type="spellStart"/>
            <w:r w:rsidRPr="004A28B5">
              <w:rPr>
                <w:rFonts w:ascii="Arial Narrow" w:eastAsia="Times New Roman" w:hAnsi="Arial Narrow" w:cs="Calibri"/>
                <w:color w:val="000000"/>
                <w:sz w:val="24"/>
                <w:szCs w:val="24"/>
                <w:lang w:eastAsia="pl-PL"/>
              </w:rPr>
              <w:t>license</w:t>
            </w:r>
            <w:proofErr w:type="spellEnd"/>
            <w:r w:rsidRPr="004A28B5">
              <w:rPr>
                <w:rFonts w:ascii="Arial Narrow" w:eastAsia="Times New Roman" w:hAnsi="Arial Narrow" w:cs="Calibri"/>
                <w:color w:val="000000"/>
                <w:sz w:val="24"/>
                <w:szCs w:val="24"/>
                <w:lang w:eastAsia="pl-PL"/>
              </w:rPr>
              <w:t xml:space="preserve">, Europe AC </w:t>
            </w:r>
            <w:proofErr w:type="spellStart"/>
            <w:r w:rsidRPr="004A28B5">
              <w:rPr>
                <w:rFonts w:ascii="Arial Narrow" w:eastAsia="Times New Roman" w:hAnsi="Arial Narrow" w:cs="Calibri"/>
                <w:color w:val="000000"/>
                <w:sz w:val="24"/>
                <w:szCs w:val="24"/>
                <w:lang w:eastAsia="pl-PL"/>
              </w:rPr>
              <w:t>Type</w:t>
            </w:r>
            <w:proofErr w:type="spellEnd"/>
            <w:r w:rsidRPr="004A28B5">
              <w:rPr>
                <w:rFonts w:ascii="Arial Narrow" w:eastAsia="Times New Roman" w:hAnsi="Arial Narrow" w:cs="Calibri"/>
                <w:color w:val="000000"/>
                <w:sz w:val="24"/>
                <w:szCs w:val="24"/>
                <w:lang w:eastAsia="pl-PL"/>
              </w:rPr>
              <w:t xml:space="preserve"> A Power Cable, </w:t>
            </w:r>
            <w:proofErr w:type="spellStart"/>
            <w:r w:rsidRPr="004A28B5">
              <w:rPr>
                <w:rFonts w:ascii="Arial Narrow" w:eastAsia="Times New Roman" w:hAnsi="Arial Narrow" w:cs="Calibri"/>
                <w:color w:val="000000"/>
                <w:sz w:val="24"/>
                <w:szCs w:val="24"/>
                <w:lang w:eastAsia="pl-PL"/>
              </w:rPr>
              <w:t>Config</w:t>
            </w:r>
            <w:proofErr w:type="spellEnd"/>
            <w:r w:rsidRPr="004A28B5">
              <w:rPr>
                <w:rFonts w:ascii="Arial Narrow" w:eastAsia="Times New Roman" w:hAnsi="Arial Narrow" w:cs="Calibri"/>
                <w:color w:val="000000"/>
                <w:sz w:val="24"/>
                <w:szCs w:val="24"/>
                <w:lang w:eastAsia="pl-PL"/>
              </w:rPr>
              <w:t xml:space="preserve"> 5 Power Supply Blank,   Blank </w:t>
            </w:r>
            <w:proofErr w:type="spellStart"/>
            <w:r w:rsidRPr="004A28B5">
              <w:rPr>
                <w:rFonts w:ascii="Arial Narrow" w:eastAsia="Times New Roman" w:hAnsi="Arial Narrow" w:cs="Calibri"/>
                <w:color w:val="000000"/>
                <w:sz w:val="24"/>
                <w:szCs w:val="24"/>
                <w:lang w:eastAsia="pl-PL"/>
              </w:rPr>
              <w:t>Stack</w:t>
            </w:r>
            <w:proofErr w:type="spellEnd"/>
            <w:r w:rsidRPr="004A28B5">
              <w:rPr>
                <w:rFonts w:ascii="Arial Narrow" w:eastAsia="Times New Roman" w:hAnsi="Arial Narrow" w:cs="Calibri"/>
                <w:color w:val="000000"/>
                <w:sz w:val="24"/>
                <w:szCs w:val="24"/>
                <w:lang w:eastAsia="pl-PL"/>
              </w:rPr>
              <w:t xml:space="preserve"> Module,  DNA Essentials, 48-port Term </w:t>
            </w:r>
            <w:proofErr w:type="spellStart"/>
            <w:r w:rsidRPr="004A28B5">
              <w:rPr>
                <w:rFonts w:ascii="Arial Narrow" w:eastAsia="Times New Roman" w:hAnsi="Arial Narrow" w:cs="Calibri"/>
                <w:color w:val="000000"/>
                <w:sz w:val="24"/>
                <w:szCs w:val="24"/>
                <w:lang w:eastAsia="pl-PL"/>
              </w:rPr>
              <w:t>license</w:t>
            </w:r>
            <w:proofErr w:type="spellEnd"/>
            <w:r w:rsidRPr="004A28B5">
              <w:rPr>
                <w:rFonts w:ascii="Arial Narrow" w:eastAsia="Times New Roman" w:hAnsi="Arial Narrow" w:cs="Calibri"/>
                <w:color w:val="000000"/>
                <w:sz w:val="24"/>
                <w:szCs w:val="24"/>
                <w:lang w:eastAsia="pl-PL"/>
              </w:rPr>
              <w:t xml:space="preserve">, DNA Essentials, 48-port, 3 </w:t>
            </w:r>
            <w:proofErr w:type="spellStart"/>
            <w:r w:rsidRPr="004A28B5">
              <w:rPr>
                <w:rFonts w:ascii="Arial Narrow" w:eastAsia="Times New Roman" w:hAnsi="Arial Narrow" w:cs="Calibri"/>
                <w:color w:val="000000"/>
                <w:sz w:val="24"/>
                <w:szCs w:val="24"/>
                <w:lang w:eastAsia="pl-PL"/>
              </w:rPr>
              <w:t>Year</w:t>
            </w:r>
            <w:proofErr w:type="spellEnd"/>
            <w:r w:rsidRPr="004A28B5">
              <w:rPr>
                <w:rFonts w:ascii="Arial Narrow" w:eastAsia="Times New Roman" w:hAnsi="Arial Narrow" w:cs="Calibri"/>
                <w:color w:val="000000"/>
                <w:sz w:val="24"/>
                <w:szCs w:val="24"/>
                <w:lang w:eastAsia="pl-PL"/>
              </w:rPr>
              <w:t xml:space="preserve"> Term </w:t>
            </w:r>
            <w:proofErr w:type="spellStart"/>
            <w:r w:rsidRPr="004A28B5">
              <w:rPr>
                <w:rFonts w:ascii="Arial Narrow" w:eastAsia="Times New Roman" w:hAnsi="Arial Narrow" w:cs="Calibri"/>
                <w:color w:val="000000"/>
                <w:sz w:val="24"/>
                <w:szCs w:val="24"/>
                <w:lang w:eastAsia="pl-PL"/>
              </w:rPr>
              <w:t>license</w:t>
            </w:r>
            <w:proofErr w:type="spellEnd"/>
            <w:r w:rsidRPr="004A28B5">
              <w:rPr>
                <w:rFonts w:ascii="Arial Narrow" w:eastAsia="Times New Roman" w:hAnsi="Arial Narrow" w:cs="Calibri"/>
                <w:color w:val="000000"/>
                <w:sz w:val="24"/>
                <w:szCs w:val="24"/>
                <w:lang w:eastAsia="pl-PL"/>
              </w:rPr>
              <w:t>, Network Plug-n-Play Connect for zero-</w:t>
            </w:r>
            <w:proofErr w:type="spellStart"/>
            <w:r w:rsidRPr="004A28B5">
              <w:rPr>
                <w:rFonts w:ascii="Arial Narrow" w:eastAsia="Times New Roman" w:hAnsi="Arial Narrow" w:cs="Calibri"/>
                <w:color w:val="000000"/>
                <w:sz w:val="24"/>
                <w:szCs w:val="24"/>
                <w:lang w:eastAsia="pl-PL"/>
              </w:rPr>
              <w:t>touch</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device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deployment</w:t>
            </w:r>
            <w:proofErr w:type="spellEnd"/>
            <w:r w:rsidRPr="004A28B5">
              <w:rPr>
                <w:rFonts w:ascii="Arial Narrow" w:eastAsia="Times New Roman" w:hAnsi="Arial Narrow" w:cs="Calibri"/>
                <w:color w:val="000000"/>
                <w:sz w:val="24"/>
                <w:szCs w:val="24"/>
                <w:lang w:eastAsia="pl-PL"/>
              </w:rPr>
              <w:t xml:space="preserve">, SNTC-8X5XNBD   48-port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xml:space="preserve">+, 4 x 10G, - Switch montowany w szafie </w:t>
            </w:r>
            <w:proofErr w:type="spellStart"/>
            <w:r w:rsidRPr="004A28B5">
              <w:rPr>
                <w:rFonts w:ascii="Arial Narrow" w:eastAsia="Times New Roman" w:hAnsi="Arial Narrow" w:cs="Calibri"/>
                <w:color w:val="000000"/>
                <w:sz w:val="24"/>
                <w:szCs w:val="24"/>
                <w:lang w:eastAsia="pl-PL"/>
              </w:rPr>
              <w:t>Rack</w:t>
            </w:r>
            <w:proofErr w:type="spellEnd"/>
            <w:r w:rsidRPr="004A28B5">
              <w:rPr>
                <w:rFonts w:ascii="Arial Narrow" w:eastAsia="Times New Roman" w:hAnsi="Arial Narrow" w:cs="Calibri"/>
                <w:color w:val="000000"/>
                <w:sz w:val="24"/>
                <w:szCs w:val="24"/>
                <w:lang w:eastAsia="pl-PL"/>
              </w:rPr>
              <w:t xml:space="preserve"> CCTV. - lub równoważny zgodny z tabelą nr 14.</w:t>
            </w:r>
          </w:p>
        </w:tc>
        <w:tc>
          <w:tcPr>
            <w:tcW w:w="992" w:type="dxa"/>
            <w:shd w:val="clear" w:color="auto" w:fill="auto"/>
            <w:hideMark/>
          </w:tcPr>
          <w:p w14:paraId="59EAEDC3" w14:textId="77777777" w:rsidR="00D55901" w:rsidRPr="004A28B5" w:rsidRDefault="00D55901" w:rsidP="00EA5C95">
            <w:pPr>
              <w:spacing w:after="0" w:line="240" w:lineRule="auto"/>
              <w:jc w:val="center"/>
              <w:rPr>
                <w:rFonts w:ascii="Arial Narrow" w:eastAsia="Times New Roman" w:hAnsi="Arial Narrow" w:cs="Calibri"/>
                <w:color w:val="FF0000"/>
                <w:sz w:val="24"/>
                <w:szCs w:val="24"/>
                <w:lang w:eastAsia="pl-PL"/>
              </w:rPr>
            </w:pPr>
            <w:r w:rsidRPr="004A28B5">
              <w:rPr>
                <w:rFonts w:ascii="Arial Narrow" w:eastAsia="Times New Roman" w:hAnsi="Arial Narrow" w:cs="Calibri"/>
                <w:color w:val="FF0000"/>
                <w:sz w:val="24"/>
                <w:szCs w:val="24"/>
                <w:lang w:eastAsia="pl-PL"/>
              </w:rPr>
              <w:t> </w:t>
            </w:r>
          </w:p>
        </w:tc>
        <w:tc>
          <w:tcPr>
            <w:tcW w:w="630" w:type="dxa"/>
            <w:shd w:val="clear" w:color="auto" w:fill="auto"/>
            <w:noWrap/>
            <w:vAlign w:val="center"/>
            <w:hideMark/>
          </w:tcPr>
          <w:p w14:paraId="24B03ED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186862C7"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A50B0FB" w14:textId="77777777" w:rsidTr="00D55901">
        <w:trPr>
          <w:trHeight w:val="315"/>
        </w:trPr>
        <w:tc>
          <w:tcPr>
            <w:tcW w:w="436" w:type="dxa"/>
            <w:shd w:val="clear" w:color="auto" w:fill="auto"/>
            <w:noWrap/>
            <w:vAlign w:val="center"/>
            <w:hideMark/>
          </w:tcPr>
          <w:p w14:paraId="33525837"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lastRenderedPageBreak/>
              <w:t>26</w:t>
            </w:r>
          </w:p>
        </w:tc>
        <w:tc>
          <w:tcPr>
            <w:tcW w:w="6873" w:type="dxa"/>
            <w:shd w:val="clear" w:color="auto" w:fill="auto"/>
            <w:noWrap/>
            <w:hideMark/>
          </w:tcPr>
          <w:p w14:paraId="790F1523"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Przełącznica światłowodowa LC/PC 24 wyposażona zgodna ze standardem już wdrożonym na EW Tryszczyn</w:t>
            </w:r>
          </w:p>
        </w:tc>
        <w:tc>
          <w:tcPr>
            <w:tcW w:w="992" w:type="dxa"/>
            <w:shd w:val="clear" w:color="auto" w:fill="auto"/>
            <w:hideMark/>
          </w:tcPr>
          <w:p w14:paraId="52AAD3C7"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E8B611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w:t>
            </w:r>
          </w:p>
        </w:tc>
        <w:tc>
          <w:tcPr>
            <w:tcW w:w="540" w:type="dxa"/>
            <w:shd w:val="clear" w:color="auto" w:fill="auto"/>
            <w:vAlign w:val="center"/>
            <w:hideMark/>
          </w:tcPr>
          <w:p w14:paraId="4417B8F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05BD28B6" w14:textId="77777777" w:rsidTr="00D55901">
        <w:trPr>
          <w:trHeight w:val="315"/>
        </w:trPr>
        <w:tc>
          <w:tcPr>
            <w:tcW w:w="436" w:type="dxa"/>
            <w:shd w:val="clear" w:color="auto" w:fill="auto"/>
            <w:noWrap/>
            <w:vAlign w:val="center"/>
            <w:hideMark/>
          </w:tcPr>
          <w:p w14:paraId="74A25616"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27</w:t>
            </w:r>
          </w:p>
        </w:tc>
        <w:tc>
          <w:tcPr>
            <w:tcW w:w="6873" w:type="dxa"/>
            <w:shd w:val="clear" w:color="auto" w:fill="auto"/>
            <w:noWrap/>
            <w:hideMark/>
          </w:tcPr>
          <w:p w14:paraId="12CD8015"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kabel YKY 3x2,5mm2</w:t>
            </w:r>
          </w:p>
        </w:tc>
        <w:tc>
          <w:tcPr>
            <w:tcW w:w="992" w:type="dxa"/>
            <w:shd w:val="clear" w:color="auto" w:fill="auto"/>
            <w:hideMark/>
          </w:tcPr>
          <w:p w14:paraId="70B7634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466920E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520</w:t>
            </w:r>
          </w:p>
        </w:tc>
        <w:tc>
          <w:tcPr>
            <w:tcW w:w="540" w:type="dxa"/>
            <w:shd w:val="clear" w:color="auto" w:fill="auto"/>
            <w:vAlign w:val="center"/>
            <w:hideMark/>
          </w:tcPr>
          <w:p w14:paraId="4A1FB35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327F3B3F" w14:textId="77777777" w:rsidTr="00D55901">
        <w:trPr>
          <w:trHeight w:val="315"/>
        </w:trPr>
        <w:tc>
          <w:tcPr>
            <w:tcW w:w="436" w:type="dxa"/>
            <w:shd w:val="clear" w:color="auto" w:fill="auto"/>
            <w:noWrap/>
            <w:vAlign w:val="center"/>
            <w:hideMark/>
          </w:tcPr>
          <w:p w14:paraId="44CF72AF"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28</w:t>
            </w:r>
          </w:p>
        </w:tc>
        <w:tc>
          <w:tcPr>
            <w:tcW w:w="6873" w:type="dxa"/>
            <w:shd w:val="clear" w:color="auto" w:fill="auto"/>
            <w:noWrap/>
            <w:hideMark/>
          </w:tcPr>
          <w:p w14:paraId="656F6FA0"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kabel N2XH-J 3x2.5 B2ca</w:t>
            </w:r>
          </w:p>
        </w:tc>
        <w:tc>
          <w:tcPr>
            <w:tcW w:w="992" w:type="dxa"/>
            <w:shd w:val="clear" w:color="auto" w:fill="auto"/>
            <w:hideMark/>
          </w:tcPr>
          <w:p w14:paraId="7F1A34F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2B6F2B3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290</w:t>
            </w:r>
          </w:p>
        </w:tc>
        <w:tc>
          <w:tcPr>
            <w:tcW w:w="540" w:type="dxa"/>
            <w:shd w:val="clear" w:color="auto" w:fill="auto"/>
            <w:vAlign w:val="center"/>
            <w:hideMark/>
          </w:tcPr>
          <w:p w14:paraId="62D9D96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9E38901" w14:textId="77777777" w:rsidTr="00D55901">
        <w:trPr>
          <w:trHeight w:val="315"/>
        </w:trPr>
        <w:tc>
          <w:tcPr>
            <w:tcW w:w="436" w:type="dxa"/>
            <w:shd w:val="clear" w:color="auto" w:fill="auto"/>
            <w:noWrap/>
            <w:vAlign w:val="center"/>
            <w:hideMark/>
          </w:tcPr>
          <w:p w14:paraId="56109B61"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29</w:t>
            </w:r>
          </w:p>
        </w:tc>
        <w:tc>
          <w:tcPr>
            <w:tcW w:w="6873" w:type="dxa"/>
            <w:shd w:val="clear" w:color="auto" w:fill="auto"/>
            <w:noWrap/>
            <w:hideMark/>
          </w:tcPr>
          <w:p w14:paraId="5625BA9E"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światłowód ZW-</w:t>
            </w:r>
            <w:proofErr w:type="spellStart"/>
            <w:r w:rsidRPr="004A28B5">
              <w:rPr>
                <w:rFonts w:ascii="Arial Narrow" w:eastAsia="Times New Roman" w:hAnsi="Arial Narrow" w:cs="Calibri"/>
                <w:color w:val="000000"/>
                <w:sz w:val="24"/>
                <w:szCs w:val="24"/>
                <w:lang w:eastAsia="pl-PL"/>
              </w:rPr>
              <w:t>NOTKtsd</w:t>
            </w:r>
            <w:proofErr w:type="spellEnd"/>
            <w:r w:rsidRPr="004A28B5">
              <w:rPr>
                <w:rFonts w:ascii="Arial Narrow" w:eastAsia="Times New Roman" w:hAnsi="Arial Narrow" w:cs="Calibri"/>
                <w:color w:val="000000"/>
                <w:sz w:val="24"/>
                <w:szCs w:val="24"/>
                <w:lang w:eastAsia="pl-PL"/>
              </w:rPr>
              <w:t xml:space="preserve"> 12J</w:t>
            </w:r>
          </w:p>
        </w:tc>
        <w:tc>
          <w:tcPr>
            <w:tcW w:w="992" w:type="dxa"/>
            <w:shd w:val="clear" w:color="auto" w:fill="auto"/>
            <w:hideMark/>
          </w:tcPr>
          <w:p w14:paraId="00752C3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2A2D4A1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1250</w:t>
            </w:r>
          </w:p>
        </w:tc>
        <w:tc>
          <w:tcPr>
            <w:tcW w:w="540" w:type="dxa"/>
            <w:shd w:val="clear" w:color="auto" w:fill="auto"/>
            <w:vAlign w:val="center"/>
            <w:hideMark/>
          </w:tcPr>
          <w:p w14:paraId="26810D1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75D7D7BA" w14:textId="77777777" w:rsidTr="00D55901">
        <w:trPr>
          <w:trHeight w:val="315"/>
        </w:trPr>
        <w:tc>
          <w:tcPr>
            <w:tcW w:w="436" w:type="dxa"/>
            <w:shd w:val="clear" w:color="auto" w:fill="auto"/>
            <w:noWrap/>
            <w:vAlign w:val="center"/>
            <w:hideMark/>
          </w:tcPr>
          <w:p w14:paraId="190BBBFD"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30</w:t>
            </w:r>
          </w:p>
        </w:tc>
        <w:tc>
          <w:tcPr>
            <w:tcW w:w="6873" w:type="dxa"/>
            <w:shd w:val="clear" w:color="auto" w:fill="auto"/>
            <w:noWrap/>
            <w:hideMark/>
          </w:tcPr>
          <w:p w14:paraId="72379D78"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kabel </w:t>
            </w:r>
            <w:proofErr w:type="spellStart"/>
            <w:r w:rsidRPr="004A28B5">
              <w:rPr>
                <w:rFonts w:ascii="Arial Narrow" w:eastAsia="Times New Roman" w:hAnsi="Arial Narrow" w:cs="Calibri"/>
                <w:color w:val="000000"/>
                <w:sz w:val="24"/>
                <w:szCs w:val="24"/>
                <w:lang w:eastAsia="pl-PL"/>
              </w:rPr>
              <w:t>YKYżo</w:t>
            </w:r>
            <w:proofErr w:type="spellEnd"/>
            <w:r w:rsidRPr="004A28B5">
              <w:rPr>
                <w:rFonts w:ascii="Arial Narrow" w:eastAsia="Times New Roman" w:hAnsi="Arial Narrow" w:cs="Calibri"/>
                <w:color w:val="000000"/>
                <w:sz w:val="24"/>
                <w:szCs w:val="24"/>
                <w:lang w:eastAsia="pl-PL"/>
              </w:rPr>
              <w:t xml:space="preserve"> 3x1,5mm2</w:t>
            </w:r>
          </w:p>
        </w:tc>
        <w:tc>
          <w:tcPr>
            <w:tcW w:w="992" w:type="dxa"/>
            <w:shd w:val="clear" w:color="auto" w:fill="auto"/>
            <w:vAlign w:val="center"/>
            <w:hideMark/>
          </w:tcPr>
          <w:p w14:paraId="5AA0E626"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 </w:t>
            </w:r>
          </w:p>
        </w:tc>
        <w:tc>
          <w:tcPr>
            <w:tcW w:w="630" w:type="dxa"/>
            <w:shd w:val="clear" w:color="auto" w:fill="auto"/>
            <w:noWrap/>
            <w:vAlign w:val="center"/>
            <w:hideMark/>
          </w:tcPr>
          <w:p w14:paraId="69AA2CD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120</w:t>
            </w:r>
          </w:p>
        </w:tc>
        <w:tc>
          <w:tcPr>
            <w:tcW w:w="540" w:type="dxa"/>
            <w:shd w:val="clear" w:color="auto" w:fill="auto"/>
            <w:vAlign w:val="center"/>
            <w:hideMark/>
          </w:tcPr>
          <w:p w14:paraId="40867F82"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635383BB" w14:textId="77777777" w:rsidTr="00D55901">
        <w:trPr>
          <w:trHeight w:val="315"/>
        </w:trPr>
        <w:tc>
          <w:tcPr>
            <w:tcW w:w="436" w:type="dxa"/>
            <w:shd w:val="clear" w:color="auto" w:fill="auto"/>
            <w:noWrap/>
            <w:vAlign w:val="center"/>
            <w:hideMark/>
          </w:tcPr>
          <w:p w14:paraId="747BFFDE"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31</w:t>
            </w:r>
          </w:p>
        </w:tc>
        <w:tc>
          <w:tcPr>
            <w:tcW w:w="6873" w:type="dxa"/>
            <w:shd w:val="clear" w:color="auto" w:fill="auto"/>
            <w:noWrap/>
            <w:hideMark/>
          </w:tcPr>
          <w:p w14:paraId="5413DDCF"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Konfiguracja i uruchomienie systemu</w:t>
            </w:r>
          </w:p>
        </w:tc>
        <w:tc>
          <w:tcPr>
            <w:tcW w:w="992" w:type="dxa"/>
            <w:shd w:val="clear" w:color="auto" w:fill="auto"/>
            <w:hideMark/>
          </w:tcPr>
          <w:p w14:paraId="1931394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106EFB9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0CB5819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57FBA01F" w14:textId="77777777" w:rsidTr="00D55901">
        <w:trPr>
          <w:trHeight w:val="3465"/>
        </w:trPr>
        <w:tc>
          <w:tcPr>
            <w:tcW w:w="436" w:type="dxa"/>
            <w:shd w:val="clear" w:color="auto" w:fill="auto"/>
            <w:noWrap/>
            <w:vAlign w:val="center"/>
            <w:hideMark/>
          </w:tcPr>
          <w:p w14:paraId="2568E88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w:t>
            </w:r>
          </w:p>
        </w:tc>
        <w:tc>
          <w:tcPr>
            <w:tcW w:w="6873" w:type="dxa"/>
            <w:shd w:val="clear" w:color="auto" w:fill="auto"/>
            <w:hideMark/>
          </w:tcPr>
          <w:p w14:paraId="44ADD85D"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Czujka kurtynowa Zewnętrzna, dualna czujka kurtynowa, umożliwiająca realizację ochrony obwodowej w systemie alarmowym. Cechuje się wysoką jakością wykonania i wykorzystuje zaawansowane rozwiązania technologiczne, które gwarantuje jej niezawodność i prawie 100% skuteczność działania. Do cech wyróżniających czujki można zaliczyć:      Działanie w oparciu o podwójny tor detekcji - PIR + mikrofala     Możliwość płynnej konfiguracji czułości toru detekcji podczerwieni i mikrofali     Spełnienie wymagań nomy EN 50131-2-4 GRADE 3 (przy montażu wewnętrznym)     Aktywny </w:t>
            </w:r>
            <w:proofErr w:type="spellStart"/>
            <w:r w:rsidRPr="004A28B5">
              <w:rPr>
                <w:rFonts w:ascii="Arial Narrow" w:eastAsia="Times New Roman" w:hAnsi="Arial Narrow" w:cs="Calibri"/>
                <w:color w:val="000000"/>
                <w:sz w:val="24"/>
                <w:szCs w:val="24"/>
                <w:lang w:eastAsia="pl-PL"/>
              </w:rPr>
              <w:t>antymasking</w:t>
            </w:r>
            <w:proofErr w:type="spellEnd"/>
            <w:r w:rsidRPr="004A28B5">
              <w:rPr>
                <w:rFonts w:ascii="Arial Narrow" w:eastAsia="Times New Roman" w:hAnsi="Arial Narrow" w:cs="Calibri"/>
                <w:color w:val="000000"/>
                <w:sz w:val="24"/>
                <w:szCs w:val="24"/>
                <w:lang w:eastAsia="pl-PL"/>
              </w:rPr>
              <w:t xml:space="preserve"> IR, chroniący przed próbami zamalowania, zaklejenia lub zasłonięcia     Wysoką odporność na fałszywe alarmy spowodowane złymi warunkami pogodowymi - wykorzystuje funkcję kompensacji  Zasięg: 14 m Zewnętrzna: TAK , Kąt pokrycia: 10°, </w:t>
            </w:r>
            <w:proofErr w:type="spellStart"/>
            <w:r w:rsidRPr="004A28B5">
              <w:rPr>
                <w:rFonts w:ascii="Arial Narrow" w:eastAsia="Times New Roman" w:hAnsi="Arial Narrow" w:cs="Calibri"/>
                <w:color w:val="000000"/>
                <w:sz w:val="24"/>
                <w:szCs w:val="24"/>
                <w:lang w:eastAsia="pl-PL"/>
              </w:rPr>
              <w:t>Antymasking</w:t>
            </w:r>
            <w:proofErr w:type="spellEnd"/>
            <w:r w:rsidRPr="004A28B5">
              <w:rPr>
                <w:rFonts w:ascii="Arial Narrow" w:eastAsia="Times New Roman" w:hAnsi="Arial Narrow" w:cs="Calibri"/>
                <w:color w:val="000000"/>
                <w:sz w:val="24"/>
                <w:szCs w:val="24"/>
                <w:lang w:eastAsia="pl-PL"/>
              </w:rPr>
              <w:t xml:space="preserve">: TAK, Wykrywalna prędkość ruchu: 0.3...3 m/s, Zalecana wysokość montażu: 2.4 m, Obudowa: IP54, Wymiary: 44 x 105 x 40 mm temperatury i algorytm </w:t>
            </w:r>
            <w:proofErr w:type="spellStart"/>
            <w:r w:rsidRPr="004A28B5">
              <w:rPr>
                <w:rFonts w:ascii="Arial Narrow" w:eastAsia="Times New Roman" w:hAnsi="Arial Narrow" w:cs="Calibri"/>
                <w:color w:val="000000"/>
                <w:sz w:val="24"/>
                <w:szCs w:val="24"/>
                <w:lang w:eastAsia="pl-PL"/>
              </w:rPr>
              <w:t>autoadaptacji</w:t>
            </w:r>
            <w:proofErr w:type="spellEnd"/>
            <w:r w:rsidRPr="004A28B5">
              <w:rPr>
                <w:rFonts w:ascii="Arial Narrow" w:eastAsia="Times New Roman" w:hAnsi="Arial Narrow" w:cs="Calibri"/>
                <w:color w:val="000000"/>
                <w:sz w:val="24"/>
                <w:szCs w:val="24"/>
                <w:lang w:eastAsia="pl-PL"/>
              </w:rPr>
              <w:t xml:space="preserve">     Wygodny montaż bezpośrednio na ścianie lub dedykowanym uchwycie (uchwyt w zestawie)    Szczelną obudowę zewnętrzną IP54, </w:t>
            </w:r>
          </w:p>
        </w:tc>
        <w:tc>
          <w:tcPr>
            <w:tcW w:w="992" w:type="dxa"/>
            <w:shd w:val="clear" w:color="auto" w:fill="auto"/>
            <w:hideMark/>
          </w:tcPr>
          <w:p w14:paraId="5C5246A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5B6D002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9</w:t>
            </w:r>
          </w:p>
        </w:tc>
        <w:tc>
          <w:tcPr>
            <w:tcW w:w="540" w:type="dxa"/>
            <w:shd w:val="clear" w:color="auto" w:fill="auto"/>
            <w:vAlign w:val="center"/>
            <w:hideMark/>
          </w:tcPr>
          <w:p w14:paraId="7FAAEA2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4F139BE5" w14:textId="77777777" w:rsidTr="00D55901">
        <w:trPr>
          <w:trHeight w:val="2520"/>
        </w:trPr>
        <w:tc>
          <w:tcPr>
            <w:tcW w:w="436" w:type="dxa"/>
            <w:shd w:val="clear" w:color="auto" w:fill="auto"/>
            <w:noWrap/>
            <w:vAlign w:val="center"/>
            <w:hideMark/>
          </w:tcPr>
          <w:p w14:paraId="6B3A98B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w:t>
            </w:r>
          </w:p>
        </w:tc>
        <w:tc>
          <w:tcPr>
            <w:tcW w:w="6873" w:type="dxa"/>
            <w:shd w:val="clear" w:color="auto" w:fill="auto"/>
            <w:hideMark/>
          </w:tcPr>
          <w:p w14:paraId="4202251C"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Czytnik Wymiary  D × S × W: 171 × 75 × 25 mm , Masa  Ok. 0,2 kg , Zużycie energii  12–30 V DC, 70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przy 12 V DC, 35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przy 24 V DC, Warunki środowiskowe  Zakres temperatur: praca: od 0 do 55°C; przechowywanie: od -30 do 65°C, Wilgotność względna: od 10 do 93% (bez kondensacji), Komunikacja  – RS485 (szyfrowanie AEOS lub „zwykły” protokół; definiowane przez użytkownika) , – Wiegand Data 0 i Data 1 (zależnie od konfiguracji) – Modulator RF (120 kHz dla AX1014 lub AB350) Wejścia  3: kolektor otwarty; brzęczyk i 2 diody LED Zasięg wykrywania  : ok. 15 cm; MIFARE: ok. 5 cm; </w:t>
            </w:r>
            <w:proofErr w:type="spellStart"/>
            <w:r w:rsidRPr="004A28B5">
              <w:rPr>
                <w:rFonts w:ascii="Arial Narrow" w:eastAsia="Times New Roman" w:hAnsi="Arial Narrow" w:cs="Calibri"/>
                <w:color w:val="000000"/>
                <w:sz w:val="24"/>
                <w:szCs w:val="24"/>
                <w:lang w:eastAsia="pl-PL"/>
              </w:rPr>
              <w:t>DESfire</w:t>
            </w:r>
            <w:proofErr w:type="spellEnd"/>
            <w:r w:rsidRPr="004A28B5">
              <w:rPr>
                <w:rFonts w:ascii="Arial Narrow" w:eastAsia="Times New Roman" w:hAnsi="Arial Narrow" w:cs="Calibri"/>
                <w:color w:val="000000"/>
                <w:sz w:val="24"/>
                <w:szCs w:val="24"/>
                <w:lang w:eastAsia="pl-PL"/>
              </w:rPr>
              <w:t xml:space="preserve">: ok. 1 cm Okablowanie czytnika  – RS485: 2 × 2 × 0,25 mm², ekranowane, maks. 1000 m – Wiegand: 4 × 0,25 mm², ekranowane, maks. 150 m  – Opcjonalne: 3 × 0,25 mm² (diody LED, brzęczyk) Klasa IP  IP40 </w:t>
            </w:r>
          </w:p>
        </w:tc>
        <w:tc>
          <w:tcPr>
            <w:tcW w:w="992" w:type="dxa"/>
            <w:shd w:val="clear" w:color="auto" w:fill="auto"/>
            <w:hideMark/>
          </w:tcPr>
          <w:p w14:paraId="675681A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CB8E5B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5C52907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68E0541" w14:textId="77777777" w:rsidTr="00D55901">
        <w:trPr>
          <w:trHeight w:val="1980"/>
        </w:trPr>
        <w:tc>
          <w:tcPr>
            <w:tcW w:w="436" w:type="dxa"/>
            <w:shd w:val="clear" w:color="auto" w:fill="auto"/>
            <w:noWrap/>
            <w:vAlign w:val="center"/>
            <w:hideMark/>
          </w:tcPr>
          <w:p w14:paraId="3E5082DF"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3</w:t>
            </w:r>
          </w:p>
        </w:tc>
        <w:tc>
          <w:tcPr>
            <w:tcW w:w="6873" w:type="dxa"/>
            <w:shd w:val="clear" w:color="auto" w:fill="auto"/>
            <w:hideMark/>
          </w:tcPr>
          <w:p w14:paraId="31B98752"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Cyfrowa dualna czujka z </w:t>
            </w:r>
            <w:proofErr w:type="spellStart"/>
            <w:r w:rsidRPr="004A28B5">
              <w:rPr>
                <w:rFonts w:ascii="Arial Narrow" w:eastAsia="Times New Roman" w:hAnsi="Arial Narrow" w:cs="Calibri"/>
                <w:color w:val="000000"/>
                <w:sz w:val="24"/>
                <w:szCs w:val="24"/>
                <w:lang w:eastAsia="pl-PL"/>
              </w:rPr>
              <w:t>antymaskingiem</w:t>
            </w:r>
            <w:proofErr w:type="spellEnd"/>
            <w:r w:rsidRPr="004A28B5">
              <w:rPr>
                <w:rFonts w:ascii="Arial Narrow" w:eastAsia="Times New Roman" w:hAnsi="Arial Narrow" w:cs="Calibri"/>
                <w:color w:val="000000"/>
                <w:sz w:val="24"/>
                <w:szCs w:val="24"/>
                <w:lang w:eastAsia="pl-PL"/>
              </w:rPr>
              <w:t xml:space="preserve"> : </w:t>
            </w:r>
            <w:proofErr w:type="spellStart"/>
            <w:r w:rsidRPr="004A28B5">
              <w:rPr>
                <w:rFonts w:ascii="Arial Narrow" w:eastAsia="Times New Roman" w:hAnsi="Arial Narrow" w:cs="Calibri"/>
                <w:color w:val="000000"/>
                <w:sz w:val="24"/>
                <w:szCs w:val="24"/>
                <w:lang w:eastAsia="pl-PL"/>
              </w:rPr>
              <w:t>warancja</w:t>
            </w:r>
            <w:proofErr w:type="spellEnd"/>
            <w:r w:rsidRPr="004A28B5">
              <w:rPr>
                <w:rFonts w:ascii="Arial Narrow" w:eastAsia="Times New Roman" w:hAnsi="Arial Narrow" w:cs="Calibri"/>
                <w:color w:val="000000"/>
                <w:sz w:val="24"/>
                <w:szCs w:val="24"/>
                <w:lang w:eastAsia="pl-PL"/>
              </w:rPr>
              <w:t xml:space="preserve"> 60 miesięcy, Typ produktu - Czujka dualna PIR+MW, Wymiary (wys. x szer. x gł.) mm62 x 137 x 42, Kąt widzenia (</w:t>
            </w:r>
            <w:proofErr w:type="spellStart"/>
            <w:r w:rsidRPr="004A28B5">
              <w:rPr>
                <w:rFonts w:ascii="Arial Narrow" w:eastAsia="Times New Roman" w:hAnsi="Arial Narrow" w:cs="Calibri"/>
                <w:color w:val="000000"/>
                <w:sz w:val="24"/>
                <w:szCs w:val="24"/>
                <w:lang w:eastAsia="pl-PL"/>
              </w:rPr>
              <w:t>st</w:t>
            </w:r>
            <w:proofErr w:type="spellEnd"/>
            <w:r w:rsidRPr="004A28B5">
              <w:rPr>
                <w:rFonts w:ascii="Arial Narrow" w:eastAsia="Times New Roman" w:hAnsi="Arial Narrow" w:cs="Calibri"/>
                <w:color w:val="000000"/>
                <w:sz w:val="24"/>
                <w:szCs w:val="24"/>
                <w:lang w:eastAsia="pl-PL"/>
              </w:rPr>
              <w:t xml:space="preserve">) 90°, Rodzaj optyki </w:t>
            </w:r>
            <w:proofErr w:type="spellStart"/>
            <w:r w:rsidRPr="004A28B5">
              <w:rPr>
                <w:rFonts w:ascii="Arial Narrow" w:eastAsia="Times New Roman" w:hAnsi="Arial Narrow" w:cs="Calibri"/>
                <w:color w:val="000000"/>
                <w:sz w:val="24"/>
                <w:szCs w:val="24"/>
                <w:lang w:eastAsia="pl-PL"/>
              </w:rPr>
              <w:t>Fresnela</w:t>
            </w:r>
            <w:proofErr w:type="spellEnd"/>
            <w:r w:rsidRPr="004A28B5">
              <w:rPr>
                <w:rFonts w:ascii="Arial Narrow" w:eastAsia="Times New Roman" w:hAnsi="Arial Narrow" w:cs="Calibri"/>
                <w:color w:val="000000"/>
                <w:sz w:val="24"/>
                <w:szCs w:val="24"/>
                <w:lang w:eastAsia="pl-PL"/>
              </w:rPr>
              <w:t xml:space="preserve">, Wymienna optyka Tak, Odporność na zwierzęta Nie, Stopień </w:t>
            </w:r>
            <w:proofErr w:type="spellStart"/>
            <w:r w:rsidRPr="004A28B5">
              <w:rPr>
                <w:rFonts w:ascii="Arial Narrow" w:eastAsia="Times New Roman" w:hAnsi="Arial Narrow" w:cs="Calibri"/>
                <w:color w:val="000000"/>
                <w:sz w:val="24"/>
                <w:szCs w:val="24"/>
                <w:lang w:eastAsia="pl-PL"/>
              </w:rPr>
              <w:t>abezpieczenia</w:t>
            </w:r>
            <w:proofErr w:type="spellEnd"/>
            <w:r w:rsidRPr="004A28B5">
              <w:rPr>
                <w:rFonts w:ascii="Arial Narrow" w:eastAsia="Times New Roman" w:hAnsi="Arial Narrow" w:cs="Calibri"/>
                <w:color w:val="000000"/>
                <w:sz w:val="24"/>
                <w:szCs w:val="24"/>
                <w:lang w:eastAsia="pl-PL"/>
              </w:rPr>
              <w:t xml:space="preserve"> (GRADE) Grade 3, Wbudowane rezystory parametryczne Tak, </w:t>
            </w:r>
            <w:proofErr w:type="spellStart"/>
            <w:r w:rsidRPr="004A28B5">
              <w:rPr>
                <w:rFonts w:ascii="Arial Narrow" w:eastAsia="Times New Roman" w:hAnsi="Arial Narrow" w:cs="Calibri"/>
                <w:color w:val="000000"/>
                <w:sz w:val="24"/>
                <w:szCs w:val="24"/>
                <w:lang w:eastAsia="pl-PL"/>
              </w:rPr>
              <w:t>Antymasking</w:t>
            </w:r>
            <w:proofErr w:type="spellEnd"/>
            <w:r w:rsidRPr="004A28B5">
              <w:rPr>
                <w:rFonts w:ascii="Arial Narrow" w:eastAsia="Times New Roman" w:hAnsi="Arial Narrow" w:cs="Calibri"/>
                <w:color w:val="000000"/>
                <w:sz w:val="24"/>
                <w:szCs w:val="24"/>
                <w:lang w:eastAsia="pl-PL"/>
              </w:rPr>
              <w:t xml:space="preserve"> Tak, Wysokość montażu 2,4m, Zasilanie 12VDC, Temperatura pracy (°C) -10 ÷ +55°C, Zastosowanie Wewnętrzne, Pole widzenia Szerokokątna, Maksymalny pobór prądu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85mA Regulacja czułości Tak, Rodzaj produktu Czujka PIR + MW, Waga 0,17 kg</w:t>
            </w:r>
          </w:p>
        </w:tc>
        <w:tc>
          <w:tcPr>
            <w:tcW w:w="992" w:type="dxa"/>
            <w:shd w:val="clear" w:color="auto" w:fill="auto"/>
            <w:hideMark/>
          </w:tcPr>
          <w:p w14:paraId="3589144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66DAD5AE"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14</w:t>
            </w:r>
          </w:p>
        </w:tc>
        <w:tc>
          <w:tcPr>
            <w:tcW w:w="540" w:type="dxa"/>
            <w:shd w:val="clear" w:color="auto" w:fill="auto"/>
            <w:vAlign w:val="center"/>
            <w:hideMark/>
          </w:tcPr>
          <w:p w14:paraId="74446CC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0217EAD" w14:textId="77777777" w:rsidTr="00D55901">
        <w:trPr>
          <w:trHeight w:val="315"/>
        </w:trPr>
        <w:tc>
          <w:tcPr>
            <w:tcW w:w="436" w:type="dxa"/>
            <w:shd w:val="clear" w:color="auto" w:fill="auto"/>
            <w:noWrap/>
            <w:vAlign w:val="center"/>
            <w:hideMark/>
          </w:tcPr>
          <w:p w14:paraId="316C5CFE"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4</w:t>
            </w:r>
          </w:p>
        </w:tc>
        <w:tc>
          <w:tcPr>
            <w:tcW w:w="6873" w:type="dxa"/>
            <w:shd w:val="clear" w:color="auto" w:fill="auto"/>
            <w:hideMark/>
          </w:tcPr>
          <w:p w14:paraId="25383D3D"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Intrusion</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detection</w:t>
            </w:r>
            <w:proofErr w:type="spellEnd"/>
            <w:r w:rsidRPr="004A28B5">
              <w:rPr>
                <w:rFonts w:ascii="Arial Narrow" w:eastAsia="Times New Roman" w:hAnsi="Arial Narrow" w:cs="Calibri"/>
                <w:color w:val="000000"/>
                <w:sz w:val="24"/>
                <w:szCs w:val="24"/>
                <w:lang w:eastAsia="pl-PL"/>
              </w:rPr>
              <w:t xml:space="preserve"> sensor</w:t>
            </w:r>
          </w:p>
        </w:tc>
        <w:tc>
          <w:tcPr>
            <w:tcW w:w="992" w:type="dxa"/>
            <w:shd w:val="clear" w:color="auto" w:fill="auto"/>
            <w:hideMark/>
          </w:tcPr>
          <w:p w14:paraId="7992132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3F53EF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w:t>
            </w:r>
          </w:p>
        </w:tc>
        <w:tc>
          <w:tcPr>
            <w:tcW w:w="540" w:type="dxa"/>
            <w:shd w:val="clear" w:color="auto" w:fill="auto"/>
            <w:vAlign w:val="center"/>
            <w:hideMark/>
          </w:tcPr>
          <w:p w14:paraId="227C8EE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00ECBB8D" w14:textId="77777777" w:rsidTr="00D55901">
        <w:trPr>
          <w:trHeight w:val="5730"/>
        </w:trPr>
        <w:tc>
          <w:tcPr>
            <w:tcW w:w="436" w:type="dxa"/>
            <w:shd w:val="clear" w:color="auto" w:fill="auto"/>
            <w:noWrap/>
            <w:vAlign w:val="center"/>
            <w:hideMark/>
          </w:tcPr>
          <w:p w14:paraId="400587E4"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lastRenderedPageBreak/>
              <w:t>5</w:t>
            </w:r>
          </w:p>
        </w:tc>
        <w:tc>
          <w:tcPr>
            <w:tcW w:w="6873" w:type="dxa"/>
            <w:shd w:val="clear" w:color="auto" w:fill="auto"/>
            <w:hideMark/>
          </w:tcPr>
          <w:p w14:paraId="2F3B15E3"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Intrusion</w:t>
            </w:r>
            <w:proofErr w:type="spellEnd"/>
            <w:r w:rsidRPr="004A28B5">
              <w:rPr>
                <w:rFonts w:ascii="Arial Narrow" w:eastAsia="Times New Roman" w:hAnsi="Arial Narrow" w:cs="Calibri"/>
                <w:color w:val="000000"/>
                <w:sz w:val="24"/>
                <w:szCs w:val="24"/>
                <w:lang w:eastAsia="pl-PL"/>
              </w:rPr>
              <w:t xml:space="preserve"> Base Panel: • System </w:t>
            </w:r>
            <w:proofErr w:type="spellStart"/>
            <w:r w:rsidRPr="004A28B5">
              <w:rPr>
                <w:rFonts w:ascii="Arial Narrow" w:eastAsia="Times New Roman" w:hAnsi="Arial Narrow" w:cs="Calibri"/>
                <w:color w:val="000000"/>
                <w:sz w:val="24"/>
                <w:szCs w:val="24"/>
                <w:lang w:eastAsia="pl-PL"/>
              </w:rPr>
              <w:t>SSWiN</w:t>
            </w:r>
            <w:proofErr w:type="spellEnd"/>
            <w:r w:rsidRPr="004A28B5">
              <w:rPr>
                <w:rFonts w:ascii="Arial Narrow" w:eastAsia="Times New Roman" w:hAnsi="Arial Narrow" w:cs="Calibri"/>
                <w:color w:val="000000"/>
                <w:sz w:val="24"/>
                <w:szCs w:val="24"/>
                <w:lang w:eastAsia="pl-PL"/>
              </w:rPr>
              <w:t xml:space="preserve"> musi umożliwiać działanie na tej samej bazie danych co system kontroli dostępu. Taka architektura umożliwia zarządzania oboma systemami z poziomu jednego interfejsu.  • Współdzielenie zdarzeń pomiędzy systemami SKD&lt;-&gt;SSWIN – daje możliwość tworzenia nieograniczonych wzajemnych relacji w sposób cyfrowy np.: o Automatyczne </w:t>
            </w:r>
            <w:proofErr w:type="spellStart"/>
            <w:r w:rsidRPr="004A28B5">
              <w:rPr>
                <w:rFonts w:ascii="Arial Narrow" w:eastAsia="Times New Roman" w:hAnsi="Arial Narrow" w:cs="Calibri"/>
                <w:color w:val="000000"/>
                <w:sz w:val="24"/>
                <w:szCs w:val="24"/>
                <w:lang w:eastAsia="pl-PL"/>
              </w:rPr>
              <w:t>zazbrojenie</w:t>
            </w:r>
            <w:proofErr w:type="spellEnd"/>
            <w:r w:rsidRPr="004A28B5">
              <w:rPr>
                <w:rFonts w:ascii="Arial Narrow" w:eastAsia="Times New Roman" w:hAnsi="Arial Narrow" w:cs="Calibri"/>
                <w:color w:val="000000"/>
                <w:sz w:val="24"/>
                <w:szCs w:val="24"/>
                <w:lang w:eastAsia="pl-PL"/>
              </w:rPr>
              <w:t xml:space="preserve"> gdy ostatnia osoba wyszła a czujniki PCP nie wykazują ruchu przez określony czas o Automatyczne rozbrojenie, gdy osoba upoważniona posiada autoryzację do danej strefy KD • System </w:t>
            </w:r>
            <w:proofErr w:type="spellStart"/>
            <w:r w:rsidRPr="004A28B5">
              <w:rPr>
                <w:rFonts w:ascii="Arial Narrow" w:eastAsia="Times New Roman" w:hAnsi="Arial Narrow" w:cs="Calibri"/>
                <w:color w:val="000000"/>
                <w:sz w:val="24"/>
                <w:szCs w:val="24"/>
                <w:lang w:eastAsia="pl-PL"/>
              </w:rPr>
              <w:t>SSWiN</w:t>
            </w:r>
            <w:proofErr w:type="spellEnd"/>
            <w:r w:rsidRPr="004A28B5">
              <w:rPr>
                <w:rFonts w:ascii="Arial Narrow" w:eastAsia="Times New Roman" w:hAnsi="Arial Narrow" w:cs="Calibri"/>
                <w:color w:val="000000"/>
                <w:sz w:val="24"/>
                <w:szCs w:val="24"/>
                <w:lang w:eastAsia="pl-PL"/>
              </w:rPr>
              <w:t xml:space="preserve"> powinien mieć nieograniczoną ilość tworzenia stref alarmowych • System </w:t>
            </w:r>
            <w:proofErr w:type="spellStart"/>
            <w:r w:rsidRPr="004A28B5">
              <w:rPr>
                <w:rFonts w:ascii="Arial Narrow" w:eastAsia="Times New Roman" w:hAnsi="Arial Narrow" w:cs="Calibri"/>
                <w:color w:val="000000"/>
                <w:sz w:val="24"/>
                <w:szCs w:val="24"/>
                <w:lang w:eastAsia="pl-PL"/>
              </w:rPr>
              <w:t>SSWiN</w:t>
            </w:r>
            <w:proofErr w:type="spellEnd"/>
            <w:r w:rsidRPr="004A28B5">
              <w:rPr>
                <w:rFonts w:ascii="Arial Narrow" w:eastAsia="Times New Roman" w:hAnsi="Arial Narrow" w:cs="Calibri"/>
                <w:color w:val="000000"/>
                <w:sz w:val="24"/>
                <w:szCs w:val="24"/>
                <w:lang w:eastAsia="pl-PL"/>
              </w:rPr>
              <w:t xml:space="preserve"> powinien mieć możliwość sterowania wszystkimi strefami alarmowymi z poziomu tego samego manipulatora (również w sytuacji, gdy architektura systemu składa się z wielu central alarmowych) • Jedna centrala alarmowa musi posiadać możliwość obsłużenia minimum 512 elementów </w:t>
            </w:r>
            <w:proofErr w:type="spellStart"/>
            <w:r w:rsidRPr="004A28B5">
              <w:rPr>
                <w:rFonts w:ascii="Arial Narrow" w:eastAsia="Times New Roman" w:hAnsi="Arial Narrow" w:cs="Calibri"/>
                <w:color w:val="000000"/>
                <w:sz w:val="24"/>
                <w:szCs w:val="24"/>
                <w:lang w:eastAsia="pl-PL"/>
              </w:rPr>
              <w:t>SSWiN</w:t>
            </w:r>
            <w:proofErr w:type="spellEnd"/>
            <w:r w:rsidRPr="004A28B5">
              <w:rPr>
                <w:rFonts w:ascii="Arial Narrow" w:eastAsia="Times New Roman" w:hAnsi="Arial Narrow" w:cs="Calibri"/>
                <w:color w:val="000000"/>
                <w:sz w:val="24"/>
                <w:szCs w:val="24"/>
                <w:lang w:eastAsia="pl-PL"/>
              </w:rPr>
              <w:t xml:space="preserve"> tj. czujniki </w:t>
            </w:r>
            <w:proofErr w:type="spellStart"/>
            <w:r w:rsidRPr="004A28B5">
              <w:rPr>
                <w:rFonts w:ascii="Arial Narrow" w:eastAsia="Times New Roman" w:hAnsi="Arial Narrow" w:cs="Calibri"/>
                <w:color w:val="000000"/>
                <w:sz w:val="24"/>
                <w:szCs w:val="24"/>
                <w:lang w:eastAsia="pl-PL"/>
              </w:rPr>
              <w:t>PiR</w:t>
            </w:r>
            <w:proofErr w:type="spellEnd"/>
            <w:r w:rsidRPr="004A28B5">
              <w:rPr>
                <w:rFonts w:ascii="Arial Narrow" w:eastAsia="Times New Roman" w:hAnsi="Arial Narrow" w:cs="Calibri"/>
                <w:color w:val="000000"/>
                <w:sz w:val="24"/>
                <w:szCs w:val="24"/>
                <w:lang w:eastAsia="pl-PL"/>
              </w:rPr>
              <w:t xml:space="preserve">, kontaktrony czy przyciski napadowe • Centrala alarmowa musi posiadać interfejs Ethernet, umożlwiający komunikację do wymiany danych (konfiguracja, użytkownicy, strefy alarmowe, zdarzenia) z wszystkim centralami w systemie. • Każdy z elementów </w:t>
            </w:r>
            <w:proofErr w:type="spellStart"/>
            <w:r w:rsidRPr="004A28B5">
              <w:rPr>
                <w:rFonts w:ascii="Arial Narrow" w:eastAsia="Times New Roman" w:hAnsi="Arial Narrow" w:cs="Calibri"/>
                <w:color w:val="000000"/>
                <w:sz w:val="24"/>
                <w:szCs w:val="24"/>
                <w:lang w:eastAsia="pl-PL"/>
              </w:rPr>
              <w:t>SSWiN</w:t>
            </w:r>
            <w:proofErr w:type="spellEnd"/>
            <w:r w:rsidRPr="004A28B5">
              <w:rPr>
                <w:rFonts w:ascii="Arial Narrow" w:eastAsia="Times New Roman" w:hAnsi="Arial Narrow" w:cs="Calibri"/>
                <w:color w:val="000000"/>
                <w:sz w:val="24"/>
                <w:szCs w:val="24"/>
                <w:lang w:eastAsia="pl-PL"/>
              </w:rPr>
              <w:t xml:space="preserve"> powinien posiadać 16 wejść i 10 wyjść • Każdy z elementów </w:t>
            </w:r>
            <w:proofErr w:type="spellStart"/>
            <w:r w:rsidRPr="004A28B5">
              <w:rPr>
                <w:rFonts w:ascii="Arial Narrow" w:eastAsia="Times New Roman" w:hAnsi="Arial Narrow" w:cs="Calibri"/>
                <w:color w:val="000000"/>
                <w:sz w:val="24"/>
                <w:szCs w:val="24"/>
                <w:lang w:eastAsia="pl-PL"/>
              </w:rPr>
              <w:t>SSWiN</w:t>
            </w:r>
            <w:proofErr w:type="spellEnd"/>
            <w:r w:rsidRPr="004A28B5">
              <w:rPr>
                <w:rFonts w:ascii="Arial Narrow" w:eastAsia="Times New Roman" w:hAnsi="Arial Narrow" w:cs="Calibri"/>
                <w:color w:val="000000"/>
                <w:sz w:val="24"/>
                <w:szCs w:val="24"/>
                <w:lang w:eastAsia="pl-PL"/>
              </w:rPr>
              <w:t xml:space="preserve"> powinien posiadać swobodnie konfigurowane rezystory końca linii (EOL). • Każdy z elementów </w:t>
            </w:r>
            <w:proofErr w:type="spellStart"/>
            <w:r w:rsidRPr="004A28B5">
              <w:rPr>
                <w:rFonts w:ascii="Arial Narrow" w:eastAsia="Times New Roman" w:hAnsi="Arial Narrow" w:cs="Calibri"/>
                <w:color w:val="000000"/>
                <w:sz w:val="24"/>
                <w:szCs w:val="24"/>
                <w:lang w:eastAsia="pl-PL"/>
              </w:rPr>
              <w:t>SSWiN</w:t>
            </w:r>
            <w:proofErr w:type="spellEnd"/>
            <w:r w:rsidRPr="004A28B5">
              <w:rPr>
                <w:rFonts w:ascii="Arial Narrow" w:eastAsia="Times New Roman" w:hAnsi="Arial Narrow" w:cs="Calibri"/>
                <w:color w:val="000000"/>
                <w:sz w:val="24"/>
                <w:szCs w:val="24"/>
                <w:lang w:eastAsia="pl-PL"/>
              </w:rPr>
              <w:t xml:space="preserve"> powinien posiadać certyfikat zgodności z normą EN50131 minimum w klasie 3. Certyfikaty muszą być wydane przez zewnętrzną uprawnioną jednostkę certyfikującą.</w:t>
            </w:r>
            <w:r w:rsidRPr="004A28B5">
              <w:rPr>
                <w:rFonts w:ascii="Arial Narrow" w:eastAsia="Times New Roman" w:hAnsi="Arial Narrow" w:cs="Calibri"/>
                <w:color w:val="000000"/>
                <w:sz w:val="24"/>
                <w:szCs w:val="24"/>
                <w:lang w:eastAsia="pl-PL"/>
              </w:rPr>
              <w:br/>
              <w:t xml:space="preserve">• </w:t>
            </w:r>
            <w:proofErr w:type="spellStart"/>
            <w:r w:rsidRPr="004A28B5">
              <w:rPr>
                <w:rFonts w:ascii="Arial Narrow" w:eastAsia="Times New Roman" w:hAnsi="Arial Narrow" w:cs="Calibri"/>
                <w:color w:val="000000"/>
                <w:sz w:val="24"/>
                <w:szCs w:val="24"/>
                <w:lang w:eastAsia="pl-PL"/>
              </w:rPr>
              <w:t>Zazbrojenie</w:t>
            </w:r>
            <w:proofErr w:type="spellEnd"/>
            <w:r w:rsidRPr="004A28B5">
              <w:rPr>
                <w:rFonts w:ascii="Arial Narrow" w:eastAsia="Times New Roman" w:hAnsi="Arial Narrow" w:cs="Calibri"/>
                <w:color w:val="000000"/>
                <w:sz w:val="24"/>
                <w:szCs w:val="24"/>
                <w:lang w:eastAsia="pl-PL"/>
              </w:rPr>
              <w:t xml:space="preserve"> danej strefy alarmowej powinno zmieniać stan czytników kontroli dostępu (blokada przed odczytem karty) w tej samej strefie poprzez zasygnalizowanie właściwym kolorem • System </w:t>
            </w:r>
            <w:proofErr w:type="spellStart"/>
            <w:r w:rsidRPr="004A28B5">
              <w:rPr>
                <w:rFonts w:ascii="Arial Narrow" w:eastAsia="Times New Roman" w:hAnsi="Arial Narrow" w:cs="Calibri"/>
                <w:color w:val="000000"/>
                <w:sz w:val="24"/>
                <w:szCs w:val="24"/>
                <w:lang w:eastAsia="pl-PL"/>
              </w:rPr>
              <w:t>SSWiN</w:t>
            </w:r>
            <w:proofErr w:type="spellEnd"/>
            <w:r w:rsidRPr="004A28B5">
              <w:rPr>
                <w:rFonts w:ascii="Arial Narrow" w:eastAsia="Times New Roman" w:hAnsi="Arial Narrow" w:cs="Calibri"/>
                <w:color w:val="000000"/>
                <w:sz w:val="24"/>
                <w:szCs w:val="24"/>
                <w:lang w:eastAsia="pl-PL"/>
              </w:rPr>
              <w:t xml:space="preserve"> musi być wyposażony w klawiaturę z wyświetlaczem LCD oraz wbudowanym czytnikiem </w:t>
            </w:r>
            <w:proofErr w:type="spellStart"/>
            <w:r w:rsidRPr="004A28B5">
              <w:rPr>
                <w:rFonts w:ascii="Arial Narrow" w:eastAsia="Times New Roman" w:hAnsi="Arial Narrow" w:cs="Calibri"/>
                <w:color w:val="000000"/>
                <w:sz w:val="24"/>
                <w:szCs w:val="24"/>
                <w:lang w:eastAsia="pl-PL"/>
              </w:rPr>
              <w:t>RFiD</w:t>
            </w:r>
            <w:proofErr w:type="spellEnd"/>
            <w:r w:rsidRPr="004A28B5">
              <w:rPr>
                <w:rFonts w:ascii="Arial Narrow" w:eastAsia="Times New Roman" w:hAnsi="Arial Narrow" w:cs="Calibri"/>
                <w:color w:val="000000"/>
                <w:sz w:val="24"/>
                <w:szCs w:val="24"/>
                <w:lang w:eastAsia="pl-PL"/>
              </w:rPr>
              <w:t xml:space="preserve"> (technologia </w:t>
            </w:r>
            <w:proofErr w:type="spellStart"/>
            <w:r w:rsidRPr="004A28B5">
              <w:rPr>
                <w:rFonts w:ascii="Arial Narrow" w:eastAsia="Times New Roman" w:hAnsi="Arial Narrow" w:cs="Calibri"/>
                <w:color w:val="000000"/>
                <w:sz w:val="24"/>
                <w:szCs w:val="24"/>
                <w:lang w:eastAsia="pl-PL"/>
              </w:rPr>
              <w:t>Mifare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DESFire</w:t>
            </w:r>
            <w:proofErr w:type="spellEnd"/>
            <w:r w:rsidRPr="004A28B5">
              <w:rPr>
                <w:rFonts w:ascii="Arial Narrow" w:eastAsia="Times New Roman" w:hAnsi="Arial Narrow" w:cs="Calibri"/>
                <w:color w:val="000000"/>
                <w:sz w:val="24"/>
                <w:szCs w:val="24"/>
                <w:lang w:eastAsia="pl-PL"/>
              </w:rPr>
              <w:t xml:space="preserve">. 13,56 MHZ) do sterowania całym systemem </w:t>
            </w:r>
          </w:p>
        </w:tc>
        <w:tc>
          <w:tcPr>
            <w:tcW w:w="992" w:type="dxa"/>
            <w:shd w:val="clear" w:color="auto" w:fill="auto"/>
            <w:hideMark/>
          </w:tcPr>
          <w:p w14:paraId="08C37A1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4E2E6E0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664122C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1A43C5DA" w14:textId="77777777" w:rsidTr="00D55901">
        <w:trPr>
          <w:trHeight w:val="3630"/>
        </w:trPr>
        <w:tc>
          <w:tcPr>
            <w:tcW w:w="436" w:type="dxa"/>
            <w:shd w:val="clear" w:color="auto" w:fill="auto"/>
            <w:noWrap/>
            <w:vAlign w:val="center"/>
            <w:hideMark/>
          </w:tcPr>
          <w:p w14:paraId="14E3CCD8"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6</w:t>
            </w:r>
          </w:p>
        </w:tc>
        <w:tc>
          <w:tcPr>
            <w:tcW w:w="6873" w:type="dxa"/>
            <w:shd w:val="clear" w:color="auto" w:fill="auto"/>
            <w:hideMark/>
          </w:tcPr>
          <w:p w14:paraId="02362BED"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Zasilacz buforowy : zgodny z wymaganiami EN 50131-3 Grade 3,  zgodny z wymaganiami normy bezpieczeństwa EN 60950-1, zgodny w zakresie poziomu przewodzonych i promieniowanych zakłóceń EMI według normy EN 55011 Class B, zasilacz impulsowy 12 V DC o wysokiej sprawności z aktywnym PFC, nie wymagający transformatora sieciowego, łączna wydajność prądowa zasilacza 6 A: 3 A (wyjście) + 3 A (ładowanie), zabezpieczenia przeciwzwarciowe i </w:t>
            </w:r>
            <w:proofErr w:type="spellStart"/>
            <w:r w:rsidRPr="004A28B5">
              <w:rPr>
                <w:rFonts w:ascii="Arial Narrow" w:eastAsia="Times New Roman" w:hAnsi="Arial Narrow" w:cs="Calibri"/>
                <w:color w:val="000000"/>
                <w:sz w:val="24"/>
                <w:szCs w:val="24"/>
                <w:lang w:eastAsia="pl-PL"/>
              </w:rPr>
              <w:t>przeciwprzeciążeniowe</w:t>
            </w:r>
            <w:proofErr w:type="spellEnd"/>
            <w:r w:rsidRPr="004A28B5">
              <w:rPr>
                <w:rFonts w:ascii="Arial Narrow" w:eastAsia="Times New Roman" w:hAnsi="Arial Narrow" w:cs="Calibri"/>
                <w:color w:val="000000"/>
                <w:sz w:val="24"/>
                <w:szCs w:val="24"/>
                <w:lang w:eastAsia="pl-PL"/>
              </w:rPr>
              <w:t>, możliwość dołączenia akumulatora żelowego , ołowiowego  możliwość wyboru wartości prądu ładowania akumulatora (1,5 A/3 A),  zabezpieczenie przed pełnym rozładowaniem akumulatora, zabezpieczenie przed przegrzaniem zasilacza ,  4 wyjścia OC sygnalizujące awarie, optyczna sygnalizacja stanu zasilania sieciowego, akumulatora, przeciążenia, przegrzania i zwarcia, akustyczna sygnalizacja awarii, specjalne złącze do współpracy z urządzeniami SATEL: INT-E, INT-O, INT</w:t>
            </w:r>
            <w:r w:rsidRPr="004A28B5">
              <w:rPr>
                <w:rFonts w:ascii="Arial Narrow" w:eastAsia="Times New Roman" w:hAnsi="Arial Narrow" w:cs="Calibri"/>
                <w:color w:val="000000"/>
                <w:sz w:val="24"/>
                <w:szCs w:val="24"/>
                <w:lang w:eastAsia="pl-PL"/>
              </w:rPr>
              <w:noBreakHyphen/>
              <w:t xml:space="preserve">PP, INT-ADR, INT-ORS, INT-IORS, ACCO-NT, konstrukcja umożliwiająca montaż na szynie DIN 35 mm oraz w obudowach OPU-3 P, OPU-4 P i OPU-4 PW, OMI-5, </w:t>
            </w:r>
          </w:p>
        </w:tc>
        <w:tc>
          <w:tcPr>
            <w:tcW w:w="992" w:type="dxa"/>
            <w:shd w:val="clear" w:color="auto" w:fill="auto"/>
            <w:hideMark/>
          </w:tcPr>
          <w:p w14:paraId="733FDD9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4245AF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31C3512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6517F139" w14:textId="77777777" w:rsidTr="00D55901">
        <w:trPr>
          <w:trHeight w:val="735"/>
        </w:trPr>
        <w:tc>
          <w:tcPr>
            <w:tcW w:w="436" w:type="dxa"/>
            <w:shd w:val="clear" w:color="auto" w:fill="auto"/>
            <w:noWrap/>
            <w:vAlign w:val="center"/>
            <w:hideMark/>
          </w:tcPr>
          <w:p w14:paraId="350A0F4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7</w:t>
            </w:r>
          </w:p>
        </w:tc>
        <w:tc>
          <w:tcPr>
            <w:tcW w:w="6873" w:type="dxa"/>
            <w:shd w:val="clear" w:color="auto" w:fill="auto"/>
            <w:hideMark/>
          </w:tcPr>
          <w:p w14:paraId="5DF97494"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Kontaktron drzwiowy  Zasięg: 14 m  Zewnętrzna: TAK, Kąt pokrycia: 10°, </w:t>
            </w:r>
            <w:proofErr w:type="spellStart"/>
            <w:r w:rsidRPr="004A28B5">
              <w:rPr>
                <w:rFonts w:ascii="Arial Narrow" w:eastAsia="Times New Roman" w:hAnsi="Arial Narrow" w:cs="Calibri"/>
                <w:color w:val="000000"/>
                <w:sz w:val="24"/>
                <w:szCs w:val="24"/>
                <w:lang w:eastAsia="pl-PL"/>
              </w:rPr>
              <w:t>Antymasking</w:t>
            </w:r>
            <w:proofErr w:type="spellEnd"/>
            <w:r w:rsidRPr="004A28B5">
              <w:rPr>
                <w:rFonts w:ascii="Arial Narrow" w:eastAsia="Times New Roman" w:hAnsi="Arial Narrow" w:cs="Calibri"/>
                <w:color w:val="000000"/>
                <w:sz w:val="24"/>
                <w:szCs w:val="24"/>
                <w:lang w:eastAsia="pl-PL"/>
              </w:rPr>
              <w:t>: TAK, Wykrywalna prędkość ruchu: 0.3...3 m/s, Zalecana wysokość montażu: 2.4 m, Obudowa: IP54, Wymiary: 44 x 105 x 40 mm Grade 3</w:t>
            </w:r>
          </w:p>
        </w:tc>
        <w:tc>
          <w:tcPr>
            <w:tcW w:w="992" w:type="dxa"/>
            <w:shd w:val="clear" w:color="auto" w:fill="auto"/>
            <w:hideMark/>
          </w:tcPr>
          <w:p w14:paraId="45FA44C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2D2D7F87"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3</w:t>
            </w:r>
          </w:p>
        </w:tc>
        <w:tc>
          <w:tcPr>
            <w:tcW w:w="540" w:type="dxa"/>
            <w:shd w:val="clear" w:color="auto" w:fill="auto"/>
            <w:vAlign w:val="center"/>
            <w:hideMark/>
          </w:tcPr>
          <w:p w14:paraId="458233D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7003F61D" w14:textId="77777777" w:rsidTr="00D55901">
        <w:trPr>
          <w:trHeight w:val="315"/>
        </w:trPr>
        <w:tc>
          <w:tcPr>
            <w:tcW w:w="436" w:type="dxa"/>
            <w:shd w:val="clear" w:color="auto" w:fill="auto"/>
            <w:noWrap/>
            <w:vAlign w:val="center"/>
            <w:hideMark/>
          </w:tcPr>
          <w:p w14:paraId="628DF810"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8</w:t>
            </w:r>
          </w:p>
        </w:tc>
        <w:tc>
          <w:tcPr>
            <w:tcW w:w="6873" w:type="dxa"/>
            <w:shd w:val="clear" w:color="auto" w:fill="auto"/>
            <w:hideMark/>
          </w:tcPr>
          <w:p w14:paraId="7B726E47"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Kontaktron najazdowy Grade 3</w:t>
            </w:r>
          </w:p>
        </w:tc>
        <w:tc>
          <w:tcPr>
            <w:tcW w:w="992" w:type="dxa"/>
            <w:shd w:val="clear" w:color="auto" w:fill="auto"/>
            <w:hideMark/>
          </w:tcPr>
          <w:p w14:paraId="6FFD8C4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6CFB94F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0A8F072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777A2666" w14:textId="77777777" w:rsidTr="00D55901">
        <w:trPr>
          <w:trHeight w:val="645"/>
        </w:trPr>
        <w:tc>
          <w:tcPr>
            <w:tcW w:w="436" w:type="dxa"/>
            <w:shd w:val="clear" w:color="auto" w:fill="auto"/>
            <w:noWrap/>
            <w:vAlign w:val="center"/>
            <w:hideMark/>
          </w:tcPr>
          <w:p w14:paraId="6305B04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9</w:t>
            </w:r>
          </w:p>
        </w:tc>
        <w:tc>
          <w:tcPr>
            <w:tcW w:w="6873" w:type="dxa"/>
            <w:shd w:val="clear" w:color="auto" w:fill="auto"/>
            <w:hideMark/>
          </w:tcPr>
          <w:p w14:paraId="6C490D87"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Sygnalizator optyczno-akustyczny zewnętrzny </w:t>
            </w:r>
            <w:proofErr w:type="spellStart"/>
            <w:r w:rsidRPr="004A28B5">
              <w:rPr>
                <w:rFonts w:ascii="Arial Narrow" w:eastAsia="Times New Roman" w:hAnsi="Arial Narrow" w:cs="Calibri"/>
                <w:color w:val="000000"/>
                <w:sz w:val="24"/>
                <w:szCs w:val="24"/>
                <w:lang w:eastAsia="pl-PL"/>
              </w:rPr>
              <w:t>grade</w:t>
            </w:r>
            <w:proofErr w:type="spellEnd"/>
            <w:r w:rsidRPr="004A28B5">
              <w:rPr>
                <w:rFonts w:ascii="Arial Narrow" w:eastAsia="Times New Roman" w:hAnsi="Arial Narrow" w:cs="Calibri"/>
                <w:color w:val="000000"/>
                <w:sz w:val="24"/>
                <w:szCs w:val="24"/>
                <w:lang w:eastAsia="pl-PL"/>
              </w:rPr>
              <w:t xml:space="preserve"> 3</w:t>
            </w:r>
          </w:p>
        </w:tc>
        <w:tc>
          <w:tcPr>
            <w:tcW w:w="992" w:type="dxa"/>
            <w:shd w:val="clear" w:color="auto" w:fill="auto"/>
            <w:hideMark/>
          </w:tcPr>
          <w:p w14:paraId="4998DD8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0877EDB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7BE88077"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30F0A115" w14:textId="77777777" w:rsidTr="00D55901">
        <w:trPr>
          <w:trHeight w:val="315"/>
        </w:trPr>
        <w:tc>
          <w:tcPr>
            <w:tcW w:w="436" w:type="dxa"/>
            <w:shd w:val="clear" w:color="auto" w:fill="auto"/>
            <w:noWrap/>
            <w:vAlign w:val="center"/>
            <w:hideMark/>
          </w:tcPr>
          <w:p w14:paraId="2420068D"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10</w:t>
            </w:r>
          </w:p>
        </w:tc>
        <w:tc>
          <w:tcPr>
            <w:tcW w:w="6873" w:type="dxa"/>
            <w:shd w:val="clear" w:color="auto" w:fill="auto"/>
            <w:hideMark/>
          </w:tcPr>
          <w:p w14:paraId="7BA80D7C"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HTKSH 4x2x0,5 układany na korytku kablowym</w:t>
            </w:r>
          </w:p>
        </w:tc>
        <w:tc>
          <w:tcPr>
            <w:tcW w:w="992" w:type="dxa"/>
            <w:shd w:val="clear" w:color="auto" w:fill="auto"/>
            <w:hideMark/>
          </w:tcPr>
          <w:p w14:paraId="791A4C1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00E562D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950</w:t>
            </w:r>
          </w:p>
        </w:tc>
        <w:tc>
          <w:tcPr>
            <w:tcW w:w="540" w:type="dxa"/>
            <w:shd w:val="clear" w:color="auto" w:fill="auto"/>
            <w:vAlign w:val="center"/>
            <w:hideMark/>
          </w:tcPr>
          <w:p w14:paraId="7B0CFE1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mb</w:t>
            </w:r>
            <w:proofErr w:type="spellEnd"/>
            <w:r w:rsidRPr="004A28B5">
              <w:rPr>
                <w:rFonts w:ascii="Arial Narrow" w:eastAsia="Times New Roman" w:hAnsi="Arial Narrow" w:cs="Calibri"/>
                <w:color w:val="000000"/>
                <w:sz w:val="24"/>
                <w:szCs w:val="24"/>
                <w:lang w:eastAsia="pl-PL"/>
              </w:rPr>
              <w:t>.</w:t>
            </w:r>
          </w:p>
        </w:tc>
      </w:tr>
      <w:tr w:rsidR="00D55901" w:rsidRPr="004A28B5" w14:paraId="021D78BA" w14:textId="77777777" w:rsidTr="00D55901">
        <w:trPr>
          <w:trHeight w:val="315"/>
        </w:trPr>
        <w:tc>
          <w:tcPr>
            <w:tcW w:w="436" w:type="dxa"/>
            <w:shd w:val="clear" w:color="auto" w:fill="auto"/>
            <w:noWrap/>
            <w:vAlign w:val="center"/>
            <w:hideMark/>
          </w:tcPr>
          <w:p w14:paraId="1A607CFF"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lastRenderedPageBreak/>
              <w:t>11</w:t>
            </w:r>
          </w:p>
        </w:tc>
        <w:tc>
          <w:tcPr>
            <w:tcW w:w="6873" w:type="dxa"/>
            <w:shd w:val="clear" w:color="auto" w:fill="auto"/>
            <w:noWrap/>
            <w:hideMark/>
          </w:tcPr>
          <w:p w14:paraId="02A7F85D"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Uruchomienie i testy systemu</w:t>
            </w:r>
          </w:p>
        </w:tc>
        <w:tc>
          <w:tcPr>
            <w:tcW w:w="992" w:type="dxa"/>
            <w:shd w:val="clear" w:color="auto" w:fill="auto"/>
            <w:hideMark/>
          </w:tcPr>
          <w:p w14:paraId="00EFC45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094B9B5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34942F3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5068D3C6" w14:textId="77777777" w:rsidTr="00D55901">
        <w:trPr>
          <w:trHeight w:val="315"/>
        </w:trPr>
        <w:tc>
          <w:tcPr>
            <w:tcW w:w="436" w:type="dxa"/>
            <w:shd w:val="clear" w:color="auto" w:fill="auto"/>
            <w:noWrap/>
            <w:vAlign w:val="center"/>
            <w:hideMark/>
          </w:tcPr>
          <w:p w14:paraId="1534E012"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w:t>
            </w:r>
          </w:p>
        </w:tc>
        <w:tc>
          <w:tcPr>
            <w:tcW w:w="6873" w:type="dxa"/>
            <w:shd w:val="clear" w:color="auto" w:fill="auto"/>
            <w:noWrap/>
            <w:hideMark/>
          </w:tcPr>
          <w:p w14:paraId="2884C6C4"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Platforma aplikacyjna AEOS Base kit</w:t>
            </w:r>
          </w:p>
        </w:tc>
        <w:tc>
          <w:tcPr>
            <w:tcW w:w="992" w:type="dxa"/>
            <w:shd w:val="clear" w:color="auto" w:fill="auto"/>
            <w:hideMark/>
          </w:tcPr>
          <w:p w14:paraId="08CA17D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4C011CE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61BF5BB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071B5DB0" w14:textId="77777777" w:rsidTr="00D55901">
        <w:trPr>
          <w:trHeight w:val="315"/>
        </w:trPr>
        <w:tc>
          <w:tcPr>
            <w:tcW w:w="436" w:type="dxa"/>
            <w:shd w:val="clear" w:color="auto" w:fill="auto"/>
            <w:noWrap/>
            <w:vAlign w:val="center"/>
            <w:hideMark/>
          </w:tcPr>
          <w:p w14:paraId="6091202E"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w:t>
            </w:r>
          </w:p>
        </w:tc>
        <w:tc>
          <w:tcPr>
            <w:tcW w:w="6873" w:type="dxa"/>
            <w:shd w:val="clear" w:color="auto" w:fill="auto"/>
            <w:noWrap/>
            <w:hideMark/>
          </w:tcPr>
          <w:p w14:paraId="3A8C68F7"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Licencja dla Administratora</w:t>
            </w:r>
          </w:p>
        </w:tc>
        <w:tc>
          <w:tcPr>
            <w:tcW w:w="992" w:type="dxa"/>
            <w:shd w:val="clear" w:color="auto" w:fill="auto"/>
            <w:hideMark/>
          </w:tcPr>
          <w:p w14:paraId="37A3A6E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1C47616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796FC88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5E4A1479" w14:textId="77777777" w:rsidTr="00D55901">
        <w:trPr>
          <w:trHeight w:val="315"/>
        </w:trPr>
        <w:tc>
          <w:tcPr>
            <w:tcW w:w="436" w:type="dxa"/>
            <w:shd w:val="clear" w:color="auto" w:fill="auto"/>
            <w:noWrap/>
            <w:vAlign w:val="center"/>
            <w:hideMark/>
          </w:tcPr>
          <w:p w14:paraId="3FE5E93A"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3</w:t>
            </w:r>
          </w:p>
        </w:tc>
        <w:tc>
          <w:tcPr>
            <w:tcW w:w="6873" w:type="dxa"/>
            <w:shd w:val="clear" w:color="auto" w:fill="auto"/>
            <w:noWrap/>
            <w:hideMark/>
          </w:tcPr>
          <w:p w14:paraId="72312A10"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Licencja na identyfikatory z kartami </w:t>
            </w:r>
          </w:p>
        </w:tc>
        <w:tc>
          <w:tcPr>
            <w:tcW w:w="992" w:type="dxa"/>
            <w:shd w:val="clear" w:color="auto" w:fill="auto"/>
            <w:hideMark/>
          </w:tcPr>
          <w:p w14:paraId="63279967"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0134EC5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30</w:t>
            </w:r>
          </w:p>
        </w:tc>
        <w:tc>
          <w:tcPr>
            <w:tcW w:w="540" w:type="dxa"/>
            <w:shd w:val="clear" w:color="auto" w:fill="auto"/>
            <w:vAlign w:val="center"/>
            <w:hideMark/>
          </w:tcPr>
          <w:p w14:paraId="665BC35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558ED04C" w14:textId="77777777" w:rsidTr="00D55901">
        <w:trPr>
          <w:trHeight w:val="315"/>
        </w:trPr>
        <w:tc>
          <w:tcPr>
            <w:tcW w:w="436" w:type="dxa"/>
            <w:shd w:val="clear" w:color="auto" w:fill="auto"/>
            <w:noWrap/>
            <w:vAlign w:val="center"/>
            <w:hideMark/>
          </w:tcPr>
          <w:p w14:paraId="5B00462A"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4</w:t>
            </w:r>
          </w:p>
        </w:tc>
        <w:tc>
          <w:tcPr>
            <w:tcW w:w="6873" w:type="dxa"/>
            <w:shd w:val="clear" w:color="auto" w:fill="auto"/>
            <w:hideMark/>
          </w:tcPr>
          <w:p w14:paraId="34909BCA"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Licencja online </w:t>
            </w:r>
            <w:proofErr w:type="spellStart"/>
            <w:r w:rsidRPr="004A28B5">
              <w:rPr>
                <w:rFonts w:ascii="Arial Narrow" w:eastAsia="Times New Roman" w:hAnsi="Arial Narrow" w:cs="Calibri"/>
                <w:color w:val="000000"/>
                <w:sz w:val="24"/>
                <w:szCs w:val="24"/>
                <w:lang w:eastAsia="pl-PL"/>
              </w:rPr>
              <w:t>door</w:t>
            </w:r>
            <w:proofErr w:type="spellEnd"/>
            <w:r w:rsidRPr="004A28B5">
              <w:rPr>
                <w:rFonts w:ascii="Arial Narrow" w:eastAsia="Times New Roman" w:hAnsi="Arial Narrow" w:cs="Calibri"/>
                <w:color w:val="000000"/>
                <w:sz w:val="24"/>
                <w:szCs w:val="24"/>
                <w:lang w:eastAsia="pl-PL"/>
              </w:rPr>
              <w:t xml:space="preserve"> </w:t>
            </w:r>
          </w:p>
        </w:tc>
        <w:tc>
          <w:tcPr>
            <w:tcW w:w="992" w:type="dxa"/>
            <w:shd w:val="clear" w:color="auto" w:fill="auto"/>
            <w:hideMark/>
          </w:tcPr>
          <w:p w14:paraId="2AB568C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0C807BD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15</w:t>
            </w:r>
          </w:p>
        </w:tc>
        <w:tc>
          <w:tcPr>
            <w:tcW w:w="540" w:type="dxa"/>
            <w:shd w:val="clear" w:color="auto" w:fill="auto"/>
            <w:vAlign w:val="center"/>
            <w:hideMark/>
          </w:tcPr>
          <w:p w14:paraId="381AFA9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09B7CBD" w14:textId="77777777" w:rsidTr="00D55901">
        <w:trPr>
          <w:trHeight w:val="6660"/>
        </w:trPr>
        <w:tc>
          <w:tcPr>
            <w:tcW w:w="436" w:type="dxa"/>
            <w:shd w:val="clear" w:color="auto" w:fill="auto"/>
            <w:noWrap/>
            <w:vAlign w:val="center"/>
            <w:hideMark/>
          </w:tcPr>
          <w:p w14:paraId="62D9C7C1"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5</w:t>
            </w:r>
          </w:p>
        </w:tc>
        <w:tc>
          <w:tcPr>
            <w:tcW w:w="6873" w:type="dxa"/>
            <w:shd w:val="clear" w:color="auto" w:fill="auto"/>
            <w:hideMark/>
          </w:tcPr>
          <w:p w14:paraId="57D11047"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Kontroler drzwi AEOS Blue AP7803; Wymiary  Obudowa: 230 × 165 × 65 mm (W × S × G) Moduł: 122 × 120 × 35 mm (W × S × G) Masa  Obudowa z modułem: ok. 700 g; moduł: ok. 200 g Obudowa  PC ABS Zakres temperatur  Obudowa – praca: od 0 do 45˚C; przechowywanie: od -30 do 65˚C, Moduł – praca: od 0 do 55˚C; przechowywanie: od -30 do 65˚C, Wilgotność względna  Od 20 do 90% (bez kondensacji), Kontroler  CPU 1200MHz, 1GB SDRAM, 8GB pamięci </w:t>
            </w:r>
            <w:proofErr w:type="spellStart"/>
            <w:r w:rsidRPr="004A28B5">
              <w:rPr>
                <w:rFonts w:ascii="Arial Narrow" w:eastAsia="Times New Roman" w:hAnsi="Arial Narrow" w:cs="Calibri"/>
                <w:color w:val="000000"/>
                <w:sz w:val="24"/>
                <w:szCs w:val="24"/>
                <w:lang w:eastAsia="pl-PL"/>
              </w:rPr>
              <w:t>flash</w:t>
            </w:r>
            <w:proofErr w:type="spellEnd"/>
            <w:r w:rsidRPr="004A28B5">
              <w:rPr>
                <w:rFonts w:ascii="Arial Narrow" w:eastAsia="Times New Roman" w:hAnsi="Arial Narrow" w:cs="Calibri"/>
                <w:color w:val="000000"/>
                <w:sz w:val="24"/>
                <w:szCs w:val="24"/>
                <w:lang w:eastAsia="pl-PL"/>
              </w:rPr>
              <w:t xml:space="preserve">, Łączność Ethernet  10/100 </w:t>
            </w:r>
            <w:proofErr w:type="spellStart"/>
            <w:r w:rsidRPr="004A28B5">
              <w:rPr>
                <w:rFonts w:ascii="Arial Narrow" w:eastAsia="Times New Roman" w:hAnsi="Arial Narrow" w:cs="Calibri"/>
                <w:color w:val="000000"/>
                <w:sz w:val="24"/>
                <w:szCs w:val="24"/>
                <w:lang w:eastAsia="pl-PL"/>
              </w:rPr>
              <w:t>Mb</w:t>
            </w:r>
            <w:proofErr w:type="spellEnd"/>
            <w:r w:rsidRPr="004A28B5">
              <w:rPr>
                <w:rFonts w:ascii="Arial Narrow" w:eastAsia="Times New Roman" w:hAnsi="Arial Narrow" w:cs="Calibri"/>
                <w:color w:val="000000"/>
                <w:sz w:val="24"/>
                <w:szCs w:val="24"/>
                <w:lang w:eastAsia="pl-PL"/>
              </w:rPr>
              <w:t xml:space="preserve">/s, RJ45, Połączenie magistrali 485  Oparte na protokole RS485 (bez izolacji), wybierane zworką, obsługa maks. 32 jednostek, Technologia Power </w:t>
            </w:r>
            <w:proofErr w:type="spellStart"/>
            <w:r w:rsidRPr="004A28B5">
              <w:rPr>
                <w:rFonts w:ascii="Arial Narrow" w:eastAsia="Times New Roman" w:hAnsi="Arial Narrow" w:cs="Calibri"/>
                <w:color w:val="000000"/>
                <w:sz w:val="24"/>
                <w:szCs w:val="24"/>
                <w:lang w:eastAsia="pl-PL"/>
              </w:rPr>
              <w:t>over</w:t>
            </w:r>
            <w:proofErr w:type="spellEnd"/>
            <w:r w:rsidRPr="004A28B5">
              <w:rPr>
                <w:rFonts w:ascii="Arial Narrow" w:eastAsia="Times New Roman" w:hAnsi="Arial Narrow" w:cs="Calibri"/>
                <w:color w:val="000000"/>
                <w:sz w:val="24"/>
                <w:szCs w:val="24"/>
                <w:lang w:eastAsia="pl-PL"/>
              </w:rPr>
              <w:t xml:space="preserve"> Ethernet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xml:space="preserve">+: IEEE 802.3at, Czytniki: 500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przy 12 V DC (współdzielone przez oba czytniki) , Zamki: 600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przy 12 V DC (współdzielone przez oba zamki)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xml:space="preserve">: IEEE 802.3af, maks. 500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przy 12 V DC (tylko czytniki)  , Zasilanie zewnętrzne  12–27 V DC (min. 250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maks. 1,5 A przy 12–27 V DC), Czytniki: 500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przy VIN (współdzielone przez oba czytniki) , Zamki: 600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przy VIN (współdzielone przez oba zamki) , </w:t>
            </w:r>
            <w:r w:rsidRPr="004A28B5">
              <w:rPr>
                <w:rFonts w:ascii="Arial Narrow" w:eastAsia="Times New Roman" w:hAnsi="Arial Narrow" w:cs="Calibri"/>
                <w:color w:val="000000"/>
                <w:sz w:val="24"/>
                <w:szCs w:val="24"/>
                <w:lang w:eastAsia="pl-PL"/>
              </w:rPr>
              <w:br/>
              <w:t xml:space="preserve">Czytniki  2 × RS485 lub 2 × Wiegand, Wejścia  2 × 3 wejścia zabezpieczone (monitoring drzwi, ręczne odblokowanie, awaryjne odblokowanie), 2 wejścia cyfrowe (AC OK, niski poziom akumulatora), Wyjścia  2 × 1 przekaźnik, styki bezprądowe (NC, COM, NO), maks. 30 V DC, maks. 2 A, 2 × 3 otwarte kolektory wyjściowe (zielona dioda LED, czerwona dioda LED, brzęczyk), maks. 20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każdy, Wykrywanie ingerencji  1 optyczny czujnik ingerencji (AP7803), 1 wejście cyfrowe (do podłączenia zewnętrznego czujnika ingerencji)</w:t>
            </w:r>
            <w:r w:rsidRPr="004A28B5">
              <w:rPr>
                <w:rFonts w:ascii="Arial Narrow" w:eastAsia="Times New Roman" w:hAnsi="Arial Narrow" w:cs="Calibri"/>
                <w:color w:val="000000"/>
                <w:sz w:val="24"/>
                <w:szCs w:val="24"/>
                <w:lang w:eastAsia="pl-PL"/>
              </w:rPr>
              <w:br/>
              <w:t xml:space="preserve">Diody LED stanu  1 dioda LED stanu, 1 dioda LED zasilania, 2 diody LED czytnika, Okablowanie Ethernet  UTP kat. 5, maks. 100 m, Okablowanie magistrali 485  1 × 2 × 0,22 mm², ekranowane (100–120 Ω), maks. 1200 m, Okablowanie zasilania zewnętrznego  2 × 0,5 mm², ekranowane, maks. 5 m Okablowanie czytnika  RS485 bez zasilania: 1 × 2 × 0,22 mm², ekranowane, maks. 1000 m (zależnie od czytnika), RS485 z zasilaniem: 2 × 2 × 0,22 mm², ekranowane, maks. 150 m (zależnie od czytnika), Wiegand: n × 0,22 mm², ekranowane, maks. 150 m (zależnie od czytnika), Okablowanie czujnika  n × 0,22 mm², ekranowane, maks. 100 m, SAM </w:t>
            </w:r>
            <w:proofErr w:type="spellStart"/>
            <w:r w:rsidRPr="004A28B5">
              <w:rPr>
                <w:rFonts w:ascii="Arial Narrow" w:eastAsia="Times New Roman" w:hAnsi="Arial Narrow" w:cs="Calibri"/>
                <w:color w:val="000000"/>
                <w:sz w:val="24"/>
                <w:szCs w:val="24"/>
                <w:lang w:eastAsia="pl-PL"/>
              </w:rPr>
              <w:t>socket</w:t>
            </w:r>
            <w:proofErr w:type="spellEnd"/>
            <w:r w:rsidRPr="004A28B5">
              <w:rPr>
                <w:rFonts w:ascii="Arial Narrow" w:eastAsia="Times New Roman" w:hAnsi="Arial Narrow" w:cs="Calibri"/>
                <w:color w:val="000000"/>
                <w:sz w:val="24"/>
                <w:szCs w:val="24"/>
                <w:lang w:eastAsia="pl-PL"/>
              </w:rPr>
              <w:t xml:space="preserve">  1x SAM </w:t>
            </w:r>
            <w:proofErr w:type="spellStart"/>
            <w:r w:rsidRPr="004A28B5">
              <w:rPr>
                <w:rFonts w:ascii="Arial Narrow" w:eastAsia="Times New Roman" w:hAnsi="Arial Narrow" w:cs="Calibri"/>
                <w:color w:val="000000"/>
                <w:sz w:val="24"/>
                <w:szCs w:val="24"/>
                <w:lang w:eastAsia="pl-PL"/>
              </w:rPr>
              <w:t>socket</w:t>
            </w:r>
            <w:proofErr w:type="spellEnd"/>
            <w:r w:rsidRPr="004A28B5">
              <w:rPr>
                <w:rFonts w:ascii="Arial Narrow" w:eastAsia="Times New Roman" w:hAnsi="Arial Narrow" w:cs="Calibri"/>
                <w:color w:val="000000"/>
                <w:sz w:val="24"/>
                <w:szCs w:val="24"/>
                <w:lang w:eastAsia="pl-PL"/>
              </w:rPr>
              <w:t xml:space="preserve"> </w:t>
            </w:r>
          </w:p>
        </w:tc>
        <w:tc>
          <w:tcPr>
            <w:tcW w:w="992" w:type="dxa"/>
            <w:shd w:val="clear" w:color="auto" w:fill="auto"/>
            <w:hideMark/>
          </w:tcPr>
          <w:p w14:paraId="0A6A537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2C11477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15</w:t>
            </w:r>
          </w:p>
        </w:tc>
        <w:tc>
          <w:tcPr>
            <w:tcW w:w="540" w:type="dxa"/>
            <w:shd w:val="clear" w:color="auto" w:fill="auto"/>
            <w:vAlign w:val="center"/>
            <w:hideMark/>
          </w:tcPr>
          <w:p w14:paraId="2DEE5E8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187FD8FF" w14:textId="77777777" w:rsidTr="00D55901">
        <w:trPr>
          <w:trHeight w:val="5670"/>
        </w:trPr>
        <w:tc>
          <w:tcPr>
            <w:tcW w:w="436" w:type="dxa"/>
            <w:shd w:val="clear" w:color="auto" w:fill="auto"/>
            <w:noWrap/>
            <w:vAlign w:val="center"/>
            <w:hideMark/>
          </w:tcPr>
          <w:p w14:paraId="080D2EB0"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lastRenderedPageBreak/>
              <w:t>6</w:t>
            </w:r>
          </w:p>
        </w:tc>
        <w:tc>
          <w:tcPr>
            <w:tcW w:w="6873" w:type="dxa"/>
            <w:shd w:val="clear" w:color="auto" w:fill="auto"/>
            <w:hideMark/>
          </w:tcPr>
          <w:p w14:paraId="7CC4C91C"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Czytnik do zastosowań wewnętrznych Wymiary Montaż powierzchniowy: 80 × 80 × 32 mm (dł. × szer. × wys.), Montaż podtynkowy: 80 × 80 × 27 mm (dł. × szer. × wys.), część wystająca nad powierzchnię ściany: 11 mm, Masa ok. 0,1 kg, Zużycie energii 12–30 V DC, 70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przy 12 V DC, 35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przy 24 V DC, Warunki środowiskowe Zakres temperatur: Praca: od -20 do 55°C; przechowywanie: od -30 do 65°C, Wilgotność względna: od 10 do 93% (bez kondensacji), Komunikacja – RS485 (szyfrowanie AEOS lub „zwykły” protokół; definiowane przez użytkownika), – Wiegand Data 0 i Data 1 (zależnie od konfiguracji) – Modulator RF (120 kHz dla AX1014 lub AB350) , Zasięg wykrywania : ok. 8 cm; MIFARE: ok. 6 cm; </w:t>
            </w:r>
            <w:proofErr w:type="spellStart"/>
            <w:r w:rsidRPr="004A28B5">
              <w:rPr>
                <w:rFonts w:ascii="Arial Narrow" w:eastAsia="Times New Roman" w:hAnsi="Arial Narrow" w:cs="Calibri"/>
                <w:color w:val="000000"/>
                <w:sz w:val="24"/>
                <w:szCs w:val="24"/>
                <w:lang w:eastAsia="pl-PL"/>
              </w:rPr>
              <w:t>DESfire</w:t>
            </w:r>
            <w:proofErr w:type="spellEnd"/>
            <w:r w:rsidRPr="004A28B5">
              <w:rPr>
                <w:rFonts w:ascii="Arial Narrow" w:eastAsia="Times New Roman" w:hAnsi="Arial Narrow" w:cs="Calibri"/>
                <w:color w:val="000000"/>
                <w:sz w:val="24"/>
                <w:szCs w:val="24"/>
                <w:lang w:eastAsia="pl-PL"/>
              </w:rPr>
              <w:t>: ok. 3 cm, Okablowanie – Wiegand: maks. 150 m; 2 × 2 × 0,25 mm² ekranowane</w:t>
            </w:r>
            <w:r w:rsidRPr="004A28B5">
              <w:rPr>
                <w:rFonts w:ascii="Arial Narrow" w:eastAsia="Times New Roman" w:hAnsi="Arial Narrow" w:cs="Calibri"/>
                <w:color w:val="000000"/>
                <w:sz w:val="24"/>
                <w:szCs w:val="24"/>
                <w:lang w:eastAsia="pl-PL"/>
              </w:rPr>
              <w:br/>
              <w:t xml:space="preserve">– RS485: 2 × 0,25 mm², maks. 1000 m, 1 × 2 × 0,25 mm², ekranowane, tylko, komunikacja – Modulator RF: maks. 50 m; 5 × 0,25 mm² ekranowane, istniejące okablowanie (przez adapter </w:t>
            </w:r>
            <w:proofErr w:type="spellStart"/>
            <w:r w:rsidRPr="004A28B5">
              <w:rPr>
                <w:rFonts w:ascii="Arial Narrow" w:eastAsia="Times New Roman" w:hAnsi="Arial Narrow" w:cs="Calibri"/>
                <w:color w:val="000000"/>
                <w:sz w:val="24"/>
                <w:szCs w:val="24"/>
                <w:lang w:eastAsia="pl-PL"/>
              </w:rPr>
              <w:t>Convexs</w:t>
            </w:r>
            <w:proofErr w:type="spellEnd"/>
            <w:r w:rsidRPr="004A28B5">
              <w:rPr>
                <w:rFonts w:ascii="Arial Narrow" w:eastAsia="Times New Roman" w:hAnsi="Arial Narrow" w:cs="Calibri"/>
                <w:color w:val="000000"/>
                <w:sz w:val="24"/>
                <w:szCs w:val="24"/>
                <w:lang w:eastAsia="pl-PL"/>
              </w:rPr>
              <w:t>) Klasa IP Montaż powierzchniowy: IP52, Montaż podtynkowy: IP54</w:t>
            </w:r>
            <w:r w:rsidRPr="004A28B5">
              <w:rPr>
                <w:rFonts w:ascii="Arial Narrow" w:eastAsia="Times New Roman" w:hAnsi="Arial Narrow" w:cs="Calibri"/>
                <w:color w:val="000000"/>
                <w:sz w:val="24"/>
                <w:szCs w:val="24"/>
                <w:lang w:eastAsia="pl-PL"/>
              </w:rPr>
              <w:br/>
              <w:t xml:space="preserve">Certyfikacje/zatwierdzenia CE: bezpieczeństwo wg normy EN60950 EMC: odporność EN50082-2, emisja EN50082-1 Zasilacz 24 V DC, średnio: 19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szczyt: 80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(bezpośrednio po włączeniu zasilania lub po zablokowaniu/odblokowaniu) Złącza 2 złącza RJ10 do zasilania i danych, połączenie kablowe równoległe Zasięg wykrywania Karta ISO z etykietą RF 4,5 cm, opaska: 3,5 cm, pilot </w:t>
            </w:r>
            <w:proofErr w:type="spellStart"/>
            <w:r w:rsidRPr="004A28B5">
              <w:rPr>
                <w:rFonts w:ascii="Arial Narrow" w:eastAsia="Times New Roman" w:hAnsi="Arial Narrow" w:cs="Calibri"/>
                <w:color w:val="000000"/>
                <w:sz w:val="24"/>
                <w:szCs w:val="24"/>
                <w:lang w:eastAsia="pl-PL"/>
              </w:rPr>
              <w:t>keyfob</w:t>
            </w:r>
            <w:proofErr w:type="spellEnd"/>
            <w:r w:rsidRPr="004A28B5">
              <w:rPr>
                <w:rFonts w:ascii="Arial Narrow" w:eastAsia="Times New Roman" w:hAnsi="Arial Narrow" w:cs="Calibri"/>
                <w:color w:val="000000"/>
                <w:sz w:val="24"/>
                <w:szCs w:val="24"/>
                <w:lang w:eastAsia="pl-PL"/>
              </w:rPr>
              <w:t xml:space="preserve">: 3,5 cm Częstotliwość 120 kHz Okablowanie kanału szeregowego RS485 bez zasilania: 1 × 2 × 0,22 mm², ekranowane, maks. 1000 m (zależnie od czytnika) RS485 z zasilaniem: 2 × 2 × 0,22 mm², ekranowane, maks. 150 m (zależnie od czytnika) Wiegand: n × 0,22 mm², ekranowane, maks. 150 m (zależnie od czytnika) Okablowanie czujnika n × 0,22 mm2, maks. 100 m  </w:t>
            </w:r>
          </w:p>
        </w:tc>
        <w:tc>
          <w:tcPr>
            <w:tcW w:w="992" w:type="dxa"/>
            <w:shd w:val="clear" w:color="auto" w:fill="auto"/>
            <w:hideMark/>
          </w:tcPr>
          <w:p w14:paraId="246439B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34064BB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15</w:t>
            </w:r>
          </w:p>
        </w:tc>
        <w:tc>
          <w:tcPr>
            <w:tcW w:w="540" w:type="dxa"/>
            <w:shd w:val="clear" w:color="auto" w:fill="auto"/>
            <w:vAlign w:val="center"/>
            <w:hideMark/>
          </w:tcPr>
          <w:p w14:paraId="7092799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0E48C35E" w14:textId="77777777" w:rsidTr="00D55901">
        <w:trPr>
          <w:trHeight w:val="2520"/>
        </w:trPr>
        <w:tc>
          <w:tcPr>
            <w:tcW w:w="436" w:type="dxa"/>
            <w:shd w:val="clear" w:color="auto" w:fill="auto"/>
            <w:noWrap/>
            <w:vAlign w:val="center"/>
            <w:hideMark/>
          </w:tcPr>
          <w:p w14:paraId="7BB46196"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7</w:t>
            </w:r>
          </w:p>
        </w:tc>
        <w:tc>
          <w:tcPr>
            <w:tcW w:w="6873" w:type="dxa"/>
            <w:shd w:val="clear" w:color="auto" w:fill="auto"/>
            <w:hideMark/>
          </w:tcPr>
          <w:p w14:paraId="5210A51D"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Czytnik do zastosowań zewnętrznych </w:t>
            </w:r>
            <w:proofErr w:type="spellStart"/>
            <w:r w:rsidRPr="004A28B5">
              <w:rPr>
                <w:rFonts w:ascii="Arial Narrow" w:eastAsia="Times New Roman" w:hAnsi="Arial Narrow" w:cs="Calibri"/>
                <w:color w:val="000000"/>
                <w:sz w:val="24"/>
                <w:szCs w:val="24"/>
                <w:lang w:eastAsia="pl-PL"/>
              </w:rPr>
              <w:t>Invexs</w:t>
            </w:r>
            <w:proofErr w:type="spellEnd"/>
            <w:r w:rsidRPr="004A28B5">
              <w:rPr>
                <w:rFonts w:ascii="Arial Narrow" w:eastAsia="Times New Roman" w:hAnsi="Arial Narrow" w:cs="Calibri"/>
                <w:color w:val="000000"/>
                <w:sz w:val="24"/>
                <w:szCs w:val="24"/>
                <w:lang w:eastAsia="pl-PL"/>
              </w:rPr>
              <w:t xml:space="preserve"> Wymiary  D × S × W: 191 × 50 × 30 mm Masa  Ok. 0,35 kg Zużycie energii  12–30 V DC, 160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przy 12 V DC, 80 </w:t>
            </w:r>
            <w:proofErr w:type="spellStart"/>
            <w:r w:rsidRPr="004A28B5">
              <w:rPr>
                <w:rFonts w:ascii="Arial Narrow" w:eastAsia="Times New Roman" w:hAnsi="Arial Narrow" w:cs="Calibri"/>
                <w:color w:val="000000"/>
                <w:sz w:val="24"/>
                <w:szCs w:val="24"/>
                <w:lang w:eastAsia="pl-PL"/>
              </w:rPr>
              <w:t>mA</w:t>
            </w:r>
            <w:proofErr w:type="spellEnd"/>
            <w:r w:rsidRPr="004A28B5">
              <w:rPr>
                <w:rFonts w:ascii="Arial Narrow" w:eastAsia="Times New Roman" w:hAnsi="Arial Narrow" w:cs="Calibri"/>
                <w:color w:val="000000"/>
                <w:sz w:val="24"/>
                <w:szCs w:val="24"/>
                <w:lang w:eastAsia="pl-PL"/>
              </w:rPr>
              <w:t xml:space="preserve"> przy 24 V DC, Warunki środowiskowe  Zakres temperatur: praca: od -20 do 55°C; przechowywanie: od -30 do 65°C, Wilgotność względna: od 10 do 93% (bez kondensacji), Komunikacja  – RS485 (szyfrowanie AEOS lub „zwykły” protokół; definiowane przez użytkownika), – Wiegand Data 0 i Data 1 (zależnie od konfiguracji), – Modulator RF (120 kHz dla AX1014 lub AB350) Wejścia  4: kolektor otwarty; brzęczyk i 3 diody LED, Zasięg wykrywania : ok. 8 cm; MIFARE: ok. 4 cm; </w:t>
            </w:r>
            <w:proofErr w:type="spellStart"/>
            <w:r w:rsidRPr="004A28B5">
              <w:rPr>
                <w:rFonts w:ascii="Arial Narrow" w:eastAsia="Times New Roman" w:hAnsi="Arial Narrow" w:cs="Calibri"/>
                <w:color w:val="000000"/>
                <w:sz w:val="24"/>
                <w:szCs w:val="24"/>
                <w:lang w:eastAsia="pl-PL"/>
              </w:rPr>
              <w:t>DESfire</w:t>
            </w:r>
            <w:proofErr w:type="spellEnd"/>
            <w:r w:rsidRPr="004A28B5">
              <w:rPr>
                <w:rFonts w:ascii="Arial Narrow" w:eastAsia="Times New Roman" w:hAnsi="Arial Narrow" w:cs="Calibri"/>
                <w:color w:val="000000"/>
                <w:sz w:val="24"/>
                <w:szCs w:val="24"/>
                <w:lang w:eastAsia="pl-PL"/>
              </w:rPr>
              <w:t xml:space="preserve">: ok. 2 cm, Okablowanie  – RS485: 2 × 2 × 0,25 mm², ekranowane, maks. 1000 m, – Wiegand: 4 × 0,25 mm², ekranowane, maks. 150 m, – Opcjonalne: 4 × 0,25 mm² (diody LED, brzęczyk), 10-przewodowy </w:t>
            </w:r>
            <w:proofErr w:type="spellStart"/>
            <w:r w:rsidRPr="004A28B5">
              <w:rPr>
                <w:rFonts w:ascii="Arial Narrow" w:eastAsia="Times New Roman" w:hAnsi="Arial Narrow" w:cs="Calibri"/>
                <w:color w:val="000000"/>
                <w:sz w:val="24"/>
                <w:szCs w:val="24"/>
                <w:lang w:eastAsia="pl-PL"/>
              </w:rPr>
              <w:t>pigtail</w:t>
            </w:r>
            <w:proofErr w:type="spellEnd"/>
            <w:r w:rsidRPr="004A28B5">
              <w:rPr>
                <w:rFonts w:ascii="Arial Narrow" w:eastAsia="Times New Roman" w:hAnsi="Arial Narrow" w:cs="Calibri"/>
                <w:color w:val="000000"/>
                <w:sz w:val="24"/>
                <w:szCs w:val="24"/>
                <w:lang w:eastAsia="pl-PL"/>
              </w:rPr>
              <w:t xml:space="preserve"> 3 m, Klasa IP  IP65 </w:t>
            </w:r>
          </w:p>
        </w:tc>
        <w:tc>
          <w:tcPr>
            <w:tcW w:w="992" w:type="dxa"/>
            <w:shd w:val="clear" w:color="auto" w:fill="auto"/>
            <w:hideMark/>
          </w:tcPr>
          <w:p w14:paraId="639B197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502D7C9E"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15</w:t>
            </w:r>
          </w:p>
        </w:tc>
        <w:tc>
          <w:tcPr>
            <w:tcW w:w="540" w:type="dxa"/>
            <w:shd w:val="clear" w:color="auto" w:fill="auto"/>
            <w:vAlign w:val="center"/>
            <w:hideMark/>
          </w:tcPr>
          <w:p w14:paraId="7C1299AE"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7E6E281" w14:textId="77777777" w:rsidTr="00D55901">
        <w:trPr>
          <w:trHeight w:val="315"/>
        </w:trPr>
        <w:tc>
          <w:tcPr>
            <w:tcW w:w="436" w:type="dxa"/>
            <w:shd w:val="clear" w:color="auto" w:fill="auto"/>
            <w:noWrap/>
            <w:vAlign w:val="center"/>
            <w:hideMark/>
          </w:tcPr>
          <w:p w14:paraId="187BB54F"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8</w:t>
            </w:r>
          </w:p>
        </w:tc>
        <w:tc>
          <w:tcPr>
            <w:tcW w:w="6873" w:type="dxa"/>
            <w:shd w:val="clear" w:color="auto" w:fill="auto"/>
            <w:hideMark/>
          </w:tcPr>
          <w:p w14:paraId="5CE7481A"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Czytnik administratora USB biurkowy</w:t>
            </w:r>
          </w:p>
        </w:tc>
        <w:tc>
          <w:tcPr>
            <w:tcW w:w="992" w:type="dxa"/>
            <w:shd w:val="clear" w:color="auto" w:fill="auto"/>
            <w:hideMark/>
          </w:tcPr>
          <w:p w14:paraId="2FC5F45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583AD6B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644B032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3E25E11B" w14:textId="77777777" w:rsidTr="00D55901">
        <w:trPr>
          <w:trHeight w:val="630"/>
        </w:trPr>
        <w:tc>
          <w:tcPr>
            <w:tcW w:w="436" w:type="dxa"/>
            <w:shd w:val="clear" w:color="auto" w:fill="auto"/>
            <w:noWrap/>
            <w:vAlign w:val="center"/>
            <w:hideMark/>
          </w:tcPr>
          <w:p w14:paraId="5F8C294E"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9</w:t>
            </w:r>
          </w:p>
        </w:tc>
        <w:tc>
          <w:tcPr>
            <w:tcW w:w="6873" w:type="dxa"/>
            <w:shd w:val="clear" w:color="auto" w:fill="auto"/>
            <w:hideMark/>
          </w:tcPr>
          <w:p w14:paraId="1F198941"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Przycisk wyjścia awaryjnego D-115 Przycisk awaryjny; Obudowa plastikowa; Kolor obudowy zielony; Wymiary produktu 89,5 x 87,5 x 56,5mm; Masa 160g; Gwarancja 24 </w:t>
            </w:r>
            <w:proofErr w:type="spellStart"/>
            <w:r w:rsidRPr="004A28B5">
              <w:rPr>
                <w:rFonts w:ascii="Arial Narrow" w:eastAsia="Times New Roman" w:hAnsi="Arial Narrow" w:cs="Calibri"/>
                <w:color w:val="000000"/>
                <w:sz w:val="24"/>
                <w:szCs w:val="24"/>
                <w:lang w:eastAsia="pl-PL"/>
              </w:rPr>
              <w:t>msc</w:t>
            </w:r>
            <w:proofErr w:type="spellEnd"/>
          </w:p>
        </w:tc>
        <w:tc>
          <w:tcPr>
            <w:tcW w:w="992" w:type="dxa"/>
            <w:shd w:val="clear" w:color="auto" w:fill="auto"/>
            <w:hideMark/>
          </w:tcPr>
          <w:p w14:paraId="31B3360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432C022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11</w:t>
            </w:r>
          </w:p>
        </w:tc>
        <w:tc>
          <w:tcPr>
            <w:tcW w:w="540" w:type="dxa"/>
            <w:shd w:val="clear" w:color="auto" w:fill="auto"/>
            <w:vAlign w:val="center"/>
            <w:hideMark/>
          </w:tcPr>
          <w:p w14:paraId="0A5B960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74DD8AB" w14:textId="77777777" w:rsidTr="00D55901">
        <w:trPr>
          <w:trHeight w:val="3825"/>
        </w:trPr>
        <w:tc>
          <w:tcPr>
            <w:tcW w:w="436" w:type="dxa"/>
            <w:shd w:val="clear" w:color="auto" w:fill="auto"/>
            <w:noWrap/>
            <w:vAlign w:val="center"/>
            <w:hideMark/>
          </w:tcPr>
          <w:p w14:paraId="4E39A98A"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lastRenderedPageBreak/>
              <w:t>10</w:t>
            </w:r>
          </w:p>
        </w:tc>
        <w:tc>
          <w:tcPr>
            <w:tcW w:w="6873" w:type="dxa"/>
            <w:shd w:val="clear" w:color="auto" w:fill="auto"/>
            <w:hideMark/>
          </w:tcPr>
          <w:p w14:paraId="152A0015"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Zasilacz buforowy, przystosowany do współpracy z urządzeniami 12V DC (11 - 13.8V DC), których pobór prądu wynosi maksymalnie 10 A. Cechuje się stabilnymi parametrami pracy, posiada miejsce na akumulator 65Ah i wbudowany panel kontrolny. Seria "Black Power" daje również możliwość monitorowania pracy zasilacza, przy pomocy komputera Grade 3 .Akumulator 65AH/12V / </w:t>
            </w:r>
            <w:proofErr w:type="spellStart"/>
            <w:r w:rsidRPr="004A28B5">
              <w:rPr>
                <w:rFonts w:ascii="Arial Narrow" w:eastAsia="Times New Roman" w:hAnsi="Arial Narrow" w:cs="Calibri"/>
                <w:color w:val="000000"/>
                <w:sz w:val="24"/>
                <w:szCs w:val="24"/>
                <w:lang w:eastAsia="pl-PL"/>
              </w:rPr>
              <w:t>Alarmtec</w:t>
            </w:r>
            <w:proofErr w:type="spellEnd"/>
            <w:r w:rsidRPr="004A28B5">
              <w:rPr>
                <w:rFonts w:ascii="Arial Narrow" w:eastAsia="Times New Roman" w:hAnsi="Arial Narrow" w:cs="Calibri"/>
                <w:color w:val="000000"/>
                <w:sz w:val="24"/>
                <w:szCs w:val="24"/>
                <w:lang w:eastAsia="pl-PL"/>
              </w:rPr>
              <w:t xml:space="preserve"> / (BP65-12)     Napięcie zasilania: 230 V AC,     Napięcie wyjściowe: 12V DC,     Prąd wyjściowy (max): 10 A,     Dedykowany akumulator: 65 Ah / 12 V,     Prąd ładowania akumulatora: max. 3 A , Zabezpieczenie przeciwzwarciowe (SCP): TAK, Zabezpieczenie przeciążeniowe (OLP): TAK,  Zabezpieczenie termiczne (OHP): TAK, Zabezpieczenie nadnapięciowe (OVP): TAK, Zabezpieczenie przepięciowe: TAK</w:t>
            </w:r>
            <w:r>
              <w:rPr>
                <w:rFonts w:ascii="Arial Narrow" w:eastAsia="Times New Roman" w:hAnsi="Arial Narrow" w:cs="Calibri"/>
                <w:color w:val="000000"/>
                <w:sz w:val="24"/>
                <w:szCs w:val="24"/>
                <w:lang w:eastAsia="pl-PL"/>
              </w:rPr>
              <w:t xml:space="preserve"> </w:t>
            </w:r>
            <w:r w:rsidRPr="004A28B5">
              <w:rPr>
                <w:rFonts w:ascii="Arial Narrow" w:eastAsia="Times New Roman" w:hAnsi="Arial Narrow" w:cs="Calibri"/>
                <w:color w:val="000000"/>
                <w:sz w:val="24"/>
                <w:szCs w:val="24"/>
                <w:lang w:eastAsia="pl-PL"/>
              </w:rPr>
              <w:t xml:space="preserve">    Ochrona akumulatora przed rozładowaniem (UVP): TAK, Ochrona akumulatora przed zwarciem (SCP): TAK,  Ochrona akumulatora przed odwrotnym podłączeniem: TAK, Wyjścia techniczne: TAK, Zabezpieczenie antysabotażowe: TAK, Sygnalizacja pracy: Panel LED i diody     Klasa środowiskowa: II, Zgodność z EN 50131-6: TAK, Wymiary: 400 x 370 x 178 mm, Gwarancja producenta: 5 lat, z akumulatorami</w:t>
            </w:r>
          </w:p>
        </w:tc>
        <w:tc>
          <w:tcPr>
            <w:tcW w:w="992" w:type="dxa"/>
            <w:shd w:val="clear" w:color="auto" w:fill="auto"/>
            <w:hideMark/>
          </w:tcPr>
          <w:p w14:paraId="0751DD2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6A9DEB7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12</w:t>
            </w:r>
          </w:p>
        </w:tc>
        <w:tc>
          <w:tcPr>
            <w:tcW w:w="540" w:type="dxa"/>
            <w:shd w:val="clear" w:color="auto" w:fill="auto"/>
            <w:vAlign w:val="center"/>
            <w:hideMark/>
          </w:tcPr>
          <w:p w14:paraId="4760482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348DB768" w14:textId="77777777" w:rsidTr="00D55901">
        <w:trPr>
          <w:trHeight w:val="1260"/>
        </w:trPr>
        <w:tc>
          <w:tcPr>
            <w:tcW w:w="436" w:type="dxa"/>
            <w:shd w:val="clear" w:color="auto" w:fill="auto"/>
            <w:noWrap/>
            <w:vAlign w:val="center"/>
            <w:hideMark/>
          </w:tcPr>
          <w:p w14:paraId="707DE3F2"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11</w:t>
            </w:r>
          </w:p>
        </w:tc>
        <w:tc>
          <w:tcPr>
            <w:tcW w:w="6873" w:type="dxa"/>
            <w:shd w:val="clear" w:color="auto" w:fill="auto"/>
            <w:hideMark/>
          </w:tcPr>
          <w:p w14:paraId="289EB43A"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Depozytor na klucze; Stalowa obudowa; Klucze umieszczone na brelokach; Możliwość przechowywania różnych typów kluczy i pęków kluczy; Wygodna wymiana kluczy; Zwrot breloka w dowolne lub przypisane miejsce; Blokada breloka w urządzeniu - do 25 kluczy, zgodny z </w:t>
            </w:r>
            <w:proofErr w:type="spellStart"/>
            <w:r w:rsidRPr="004A28B5">
              <w:rPr>
                <w:rFonts w:ascii="Arial Narrow" w:eastAsia="Times New Roman" w:hAnsi="Arial Narrow" w:cs="Calibri"/>
                <w:color w:val="000000"/>
                <w:sz w:val="24"/>
                <w:szCs w:val="24"/>
                <w:lang w:eastAsia="pl-PL"/>
              </w:rPr>
              <w:t>juz</w:t>
            </w:r>
            <w:proofErr w:type="spellEnd"/>
            <w:r w:rsidRPr="004A28B5">
              <w:rPr>
                <w:rFonts w:ascii="Arial Narrow" w:eastAsia="Times New Roman" w:hAnsi="Arial Narrow" w:cs="Calibri"/>
                <w:color w:val="000000"/>
                <w:sz w:val="24"/>
                <w:szCs w:val="24"/>
                <w:lang w:eastAsia="pl-PL"/>
              </w:rPr>
              <w:t xml:space="preserve"> wdrożonym system rozdziału kluczy na innych obiektach ENE, zgodny z zał. nr 14</w:t>
            </w:r>
          </w:p>
        </w:tc>
        <w:tc>
          <w:tcPr>
            <w:tcW w:w="992" w:type="dxa"/>
            <w:shd w:val="clear" w:color="auto" w:fill="auto"/>
            <w:hideMark/>
          </w:tcPr>
          <w:p w14:paraId="6B74CB8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AB16F5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0409EA9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01C0A707" w14:textId="77777777" w:rsidTr="00D55901">
        <w:trPr>
          <w:trHeight w:val="315"/>
        </w:trPr>
        <w:tc>
          <w:tcPr>
            <w:tcW w:w="436" w:type="dxa"/>
            <w:shd w:val="clear" w:color="auto" w:fill="auto"/>
            <w:noWrap/>
            <w:vAlign w:val="center"/>
            <w:hideMark/>
          </w:tcPr>
          <w:p w14:paraId="3BC1ED2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12</w:t>
            </w:r>
          </w:p>
        </w:tc>
        <w:tc>
          <w:tcPr>
            <w:tcW w:w="6873" w:type="dxa"/>
            <w:shd w:val="clear" w:color="auto" w:fill="auto"/>
            <w:noWrap/>
            <w:hideMark/>
          </w:tcPr>
          <w:p w14:paraId="19B4630A"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słupek pod czytniki KD na bramie wjazdowej</w:t>
            </w:r>
          </w:p>
        </w:tc>
        <w:tc>
          <w:tcPr>
            <w:tcW w:w="992" w:type="dxa"/>
            <w:shd w:val="clear" w:color="auto" w:fill="auto"/>
            <w:hideMark/>
          </w:tcPr>
          <w:p w14:paraId="384836F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4572AF9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w:t>
            </w:r>
          </w:p>
        </w:tc>
        <w:tc>
          <w:tcPr>
            <w:tcW w:w="540" w:type="dxa"/>
            <w:shd w:val="clear" w:color="auto" w:fill="auto"/>
            <w:vAlign w:val="center"/>
            <w:hideMark/>
          </w:tcPr>
          <w:p w14:paraId="5BC76E0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419F2640" w14:textId="77777777" w:rsidTr="00D55901">
        <w:trPr>
          <w:trHeight w:val="4725"/>
        </w:trPr>
        <w:tc>
          <w:tcPr>
            <w:tcW w:w="436" w:type="dxa"/>
            <w:shd w:val="clear" w:color="auto" w:fill="auto"/>
            <w:noWrap/>
            <w:vAlign w:val="center"/>
            <w:hideMark/>
          </w:tcPr>
          <w:p w14:paraId="56D474D5"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13</w:t>
            </w:r>
          </w:p>
        </w:tc>
        <w:tc>
          <w:tcPr>
            <w:tcW w:w="6873" w:type="dxa"/>
            <w:shd w:val="clear" w:color="auto" w:fill="auto"/>
            <w:hideMark/>
          </w:tcPr>
          <w:p w14:paraId="2F92FF8D"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Przewód Środowisko naturalne  </w:t>
            </w:r>
            <w:proofErr w:type="spellStart"/>
            <w:r w:rsidRPr="004A28B5">
              <w:rPr>
                <w:rFonts w:ascii="Arial Narrow" w:eastAsia="Times New Roman" w:hAnsi="Arial Narrow" w:cs="Calibri"/>
                <w:color w:val="000000"/>
                <w:sz w:val="24"/>
                <w:szCs w:val="24"/>
                <w:lang w:eastAsia="pl-PL"/>
              </w:rPr>
              <w:t>Wewnętrz</w:t>
            </w:r>
            <w:proofErr w:type="spellEnd"/>
            <w:r w:rsidRPr="004A28B5">
              <w:rPr>
                <w:rFonts w:ascii="Arial Narrow" w:eastAsia="Times New Roman" w:hAnsi="Arial Narrow" w:cs="Calibri"/>
                <w:color w:val="000000"/>
                <w:sz w:val="24"/>
                <w:szCs w:val="24"/>
                <w:lang w:eastAsia="pl-PL"/>
              </w:rPr>
              <w:t xml:space="preserve"> Poziom wydajności  Kategoria 6A Konstrukcja kabli  U/FTP (</w:t>
            </w:r>
            <w:proofErr w:type="spellStart"/>
            <w:r w:rsidRPr="004A28B5">
              <w:rPr>
                <w:rFonts w:ascii="Arial Narrow" w:eastAsia="Times New Roman" w:hAnsi="Arial Narrow" w:cs="Calibri"/>
                <w:color w:val="000000"/>
                <w:sz w:val="24"/>
                <w:szCs w:val="24"/>
                <w:lang w:eastAsia="pl-PL"/>
              </w:rPr>
              <w:t>urzys</w:t>
            </w:r>
            <w:proofErr w:type="spellEnd"/>
            <w:r w:rsidRPr="004A28B5">
              <w:rPr>
                <w:rFonts w:ascii="Arial Narrow" w:eastAsia="Times New Roman" w:hAnsi="Arial Narrow" w:cs="Calibri"/>
                <w:color w:val="000000"/>
                <w:sz w:val="24"/>
                <w:szCs w:val="24"/>
                <w:lang w:eastAsia="pl-PL"/>
              </w:rPr>
              <w:t xml:space="preserve">)  Ocena palności  LSZH-1 (IEC 60332-1) - opinie, porównanie do 1 Ocena Klasy </w:t>
            </w:r>
            <w:proofErr w:type="spellStart"/>
            <w:r w:rsidRPr="004A28B5">
              <w:rPr>
                <w:rFonts w:ascii="Arial Narrow" w:eastAsia="Times New Roman" w:hAnsi="Arial Narrow" w:cs="Calibri"/>
                <w:color w:val="000000"/>
                <w:sz w:val="24"/>
                <w:szCs w:val="24"/>
                <w:lang w:eastAsia="pl-PL"/>
              </w:rPr>
              <w:t>EuroClass</w:t>
            </w:r>
            <w:proofErr w:type="spellEnd"/>
            <w:r w:rsidRPr="004A28B5">
              <w:rPr>
                <w:rFonts w:ascii="Arial Narrow" w:eastAsia="Times New Roman" w:hAnsi="Arial Narrow" w:cs="Calibri"/>
                <w:color w:val="000000"/>
                <w:sz w:val="24"/>
                <w:szCs w:val="24"/>
                <w:lang w:eastAsia="pl-PL"/>
              </w:rPr>
              <w:t xml:space="preserve">  Dca-s2,d2,a1 Właściwości odporności  Odporny na płomienie Materiał kurtki  LSZH (LSZH) Nominalna średnica zewnętrzna (w.)  0,28Nominalny kabel zewnętrzny Średnica (mm)  7.2 Maksymalna temperatura pracy (</w:t>
            </w:r>
            <w:proofErr w:type="spellStart"/>
            <w:r w:rsidRPr="004A28B5">
              <w:rPr>
                <w:rFonts w:ascii="Arial Narrow" w:eastAsia="Times New Roman" w:hAnsi="Arial Narrow" w:cs="Calibri"/>
                <w:color w:val="000000"/>
                <w:sz w:val="24"/>
                <w:szCs w:val="24"/>
                <w:lang w:eastAsia="pl-PL"/>
              </w:rPr>
              <w:t>oC</w:t>
            </w:r>
            <w:proofErr w:type="spellEnd"/>
            <w:r w:rsidRPr="004A28B5">
              <w:rPr>
                <w:rFonts w:ascii="Arial Narrow" w:eastAsia="Times New Roman" w:hAnsi="Arial Narrow" w:cs="Calibri"/>
                <w:color w:val="000000"/>
                <w:sz w:val="24"/>
                <w:szCs w:val="24"/>
                <w:lang w:eastAsia="pl-PL"/>
              </w:rPr>
              <w:t>)  60 Maksymalna temperatura pracy (F)  140 Minimalna temperatura pracy (</w:t>
            </w:r>
            <w:proofErr w:type="spellStart"/>
            <w:r w:rsidRPr="004A28B5">
              <w:rPr>
                <w:rFonts w:ascii="Arial Narrow" w:eastAsia="Times New Roman" w:hAnsi="Arial Narrow" w:cs="Calibri"/>
                <w:color w:val="000000"/>
                <w:sz w:val="24"/>
                <w:szCs w:val="24"/>
                <w:lang w:eastAsia="pl-PL"/>
              </w:rPr>
              <w:t>oC</w:t>
            </w:r>
            <w:proofErr w:type="spellEnd"/>
            <w:r w:rsidRPr="004A28B5">
              <w:rPr>
                <w:rFonts w:ascii="Arial Narrow" w:eastAsia="Times New Roman" w:hAnsi="Arial Narrow" w:cs="Calibri"/>
                <w:color w:val="000000"/>
                <w:sz w:val="24"/>
                <w:szCs w:val="24"/>
                <w:lang w:eastAsia="pl-PL"/>
              </w:rPr>
              <w:t>)  -20 Minimalna temperatura pracy (F)  -4</w:t>
            </w:r>
            <w:r>
              <w:rPr>
                <w:rFonts w:ascii="Arial Narrow" w:eastAsia="Times New Roman" w:hAnsi="Arial Narrow" w:cs="Calibri"/>
                <w:color w:val="000000"/>
                <w:sz w:val="24"/>
                <w:szCs w:val="24"/>
                <w:lang w:eastAsia="pl-PL"/>
              </w:rPr>
              <w:t xml:space="preserve"> </w:t>
            </w:r>
            <w:r w:rsidRPr="004A28B5">
              <w:rPr>
                <w:rFonts w:ascii="Arial Narrow" w:eastAsia="Times New Roman" w:hAnsi="Arial Narrow" w:cs="Calibri"/>
                <w:color w:val="000000"/>
                <w:sz w:val="24"/>
                <w:szCs w:val="24"/>
                <w:lang w:eastAsia="pl-PL"/>
              </w:rPr>
              <w:t xml:space="preserve">Maksymalna temperatura instalacji (C)  50 Maksymalna temperatura instalacji (F)  122 Minimalna temperatura instalacji (C)  0 Minimalna temperatura instalacji (F)  32 </w:t>
            </w:r>
            <w:proofErr w:type="spellStart"/>
            <w:r w:rsidRPr="004A28B5">
              <w:rPr>
                <w:rFonts w:ascii="Arial Narrow" w:eastAsia="Times New Roman" w:hAnsi="Arial Narrow" w:cs="Calibri"/>
                <w:color w:val="000000"/>
                <w:sz w:val="24"/>
                <w:szCs w:val="24"/>
                <w:lang w:eastAsia="pl-PL"/>
              </w:rPr>
              <w:t>Sub</w:t>
            </w:r>
            <w:proofErr w:type="spellEnd"/>
            <w:r w:rsidRPr="004A28B5">
              <w:rPr>
                <w:rFonts w:ascii="Arial Narrow" w:eastAsia="Times New Roman" w:hAnsi="Arial Narrow" w:cs="Calibri"/>
                <w:color w:val="000000"/>
                <w:sz w:val="24"/>
                <w:szCs w:val="24"/>
                <w:lang w:eastAsia="pl-PL"/>
              </w:rPr>
              <w:t xml:space="preserve"> Brand  Pan-Net Maksymalne napięcie instalacyjne (lb)  25 Maksymalne napięcie instalacyjne (N)  110 Promień </w:t>
            </w:r>
            <w:proofErr w:type="spellStart"/>
            <w:r w:rsidRPr="004A28B5">
              <w:rPr>
                <w:rFonts w:ascii="Arial Narrow" w:eastAsia="Times New Roman" w:hAnsi="Arial Narrow" w:cs="Calibri"/>
                <w:color w:val="000000"/>
                <w:sz w:val="24"/>
                <w:szCs w:val="24"/>
                <w:lang w:eastAsia="pl-PL"/>
              </w:rPr>
              <w:t>zgięt</w:t>
            </w:r>
            <w:proofErr w:type="spellEnd"/>
            <w:r w:rsidRPr="004A28B5">
              <w:rPr>
                <w:rFonts w:ascii="Arial Narrow" w:eastAsia="Times New Roman" w:hAnsi="Arial Narrow" w:cs="Calibri"/>
                <w:color w:val="000000"/>
                <w:sz w:val="24"/>
                <w:szCs w:val="24"/>
                <w:lang w:eastAsia="pl-PL"/>
              </w:rPr>
              <w:t xml:space="preserve">. (w.)  1.12 Promień </w:t>
            </w:r>
            <w:proofErr w:type="spellStart"/>
            <w:r w:rsidRPr="004A28B5">
              <w:rPr>
                <w:rFonts w:ascii="Arial Narrow" w:eastAsia="Times New Roman" w:hAnsi="Arial Narrow" w:cs="Calibri"/>
                <w:color w:val="000000"/>
                <w:sz w:val="24"/>
                <w:szCs w:val="24"/>
                <w:lang w:eastAsia="pl-PL"/>
              </w:rPr>
              <w:t>zagiętowy</w:t>
            </w:r>
            <w:proofErr w:type="spellEnd"/>
            <w:r w:rsidRPr="004A28B5">
              <w:rPr>
                <w:rFonts w:ascii="Arial Narrow" w:eastAsia="Times New Roman" w:hAnsi="Arial Narrow" w:cs="Calibri"/>
                <w:color w:val="000000"/>
                <w:sz w:val="24"/>
                <w:szCs w:val="24"/>
                <w:lang w:eastAsia="pl-PL"/>
              </w:rPr>
              <w:t xml:space="preserve"> (mm)  50 Liczba par  4 Materiał przewodnika  Miedź Typ przewodnika  Solidny Długość całkowita (m)  500 </w:t>
            </w:r>
            <w:proofErr w:type="spellStart"/>
            <w:r w:rsidRPr="004A28B5">
              <w:rPr>
                <w:rFonts w:ascii="Arial Narrow" w:eastAsia="Times New Roman" w:hAnsi="Arial Narrow" w:cs="Calibri"/>
                <w:color w:val="000000"/>
                <w:sz w:val="24"/>
                <w:szCs w:val="24"/>
                <w:lang w:eastAsia="pl-PL"/>
              </w:rPr>
              <w:t>Gauge</w:t>
            </w:r>
            <w:proofErr w:type="spellEnd"/>
            <w:r w:rsidRPr="004A28B5">
              <w:rPr>
                <w:rFonts w:ascii="Arial Narrow" w:eastAsia="Times New Roman" w:hAnsi="Arial Narrow" w:cs="Calibri"/>
                <w:color w:val="000000"/>
                <w:sz w:val="24"/>
                <w:szCs w:val="24"/>
                <w:lang w:eastAsia="pl-PL"/>
              </w:rPr>
              <w:t xml:space="preserve"> dyrygenta (AWG)  23 Wskaźnik dyrygenta (mm)  0,57 Materiał izolacyjny  Polietylen Średnica izolacji (w.)  0,05 Średnica izolacji (mm)  1.2 Maksymalne napięcie (V)  80 Standardy Met  ANSI/TIA-568.2-D i IEC 61156-5 CAT 6A </w:t>
            </w:r>
            <w:proofErr w:type="spellStart"/>
            <w:r w:rsidRPr="004A28B5">
              <w:rPr>
                <w:rFonts w:ascii="Arial Narrow" w:eastAsia="Times New Roman" w:hAnsi="Arial Narrow" w:cs="Calibri"/>
                <w:color w:val="000000"/>
                <w:sz w:val="24"/>
                <w:szCs w:val="24"/>
                <w:lang w:eastAsia="pl-PL"/>
              </w:rPr>
              <w:t>poziomye</w:t>
            </w:r>
            <w:proofErr w:type="spellEnd"/>
            <w:r w:rsidRPr="004A28B5">
              <w:rPr>
                <w:rFonts w:ascii="Arial Narrow" w:eastAsia="Times New Roman" w:hAnsi="Arial Narrow" w:cs="Calibri"/>
                <w:color w:val="000000"/>
                <w:sz w:val="24"/>
                <w:szCs w:val="24"/>
                <w:lang w:eastAsia="pl-PL"/>
              </w:rPr>
              <w:t xml:space="preserve"> limity kablowe, IEC 60332-1 i w pełni obsługuje wszystkie aplikacje IEEE 802.3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xml:space="preserve">, ISO/IEC 11801 i EN 50173, rozporządzenie UE 305/2011 (CPR) klasy Dca-s2,d2 i 1 Kolor  Białe Długość całkowita (ft.)  1640 Rodzaj opakowania  </w:t>
            </w:r>
            <w:proofErr w:type="spellStart"/>
            <w:r w:rsidRPr="004A28B5">
              <w:rPr>
                <w:rFonts w:ascii="Arial Narrow" w:eastAsia="Times New Roman" w:hAnsi="Arial Narrow" w:cs="Calibri"/>
                <w:color w:val="000000"/>
                <w:sz w:val="24"/>
                <w:szCs w:val="24"/>
                <w:lang w:eastAsia="pl-PL"/>
              </w:rPr>
              <w:t>Reelel</w:t>
            </w:r>
            <w:proofErr w:type="spellEnd"/>
            <w:r w:rsidRPr="004A28B5">
              <w:rPr>
                <w:rFonts w:ascii="Arial Narrow" w:eastAsia="Times New Roman" w:hAnsi="Arial Narrow" w:cs="Calibri"/>
                <w:color w:val="000000"/>
                <w:sz w:val="24"/>
                <w:szCs w:val="24"/>
                <w:lang w:eastAsia="pl-PL"/>
              </w:rPr>
              <w:t xml:space="preserve"> (pił Rodzaj produktu  Kabel miedziany Ocena dymu  s2 (s) Ocena ognistych </w:t>
            </w:r>
            <w:proofErr w:type="spellStart"/>
            <w:r w:rsidRPr="004A28B5">
              <w:rPr>
                <w:rFonts w:ascii="Arial Narrow" w:eastAsia="Times New Roman" w:hAnsi="Arial Narrow" w:cs="Calibri"/>
                <w:color w:val="000000"/>
                <w:sz w:val="24"/>
                <w:szCs w:val="24"/>
                <w:lang w:eastAsia="pl-PL"/>
              </w:rPr>
              <w:t>EuroClass</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Dca</w:t>
            </w:r>
            <w:proofErr w:type="spellEnd"/>
            <w:r w:rsidRPr="004A28B5">
              <w:rPr>
                <w:rFonts w:ascii="Arial Narrow" w:eastAsia="Times New Roman" w:hAnsi="Arial Narrow" w:cs="Calibri"/>
                <w:color w:val="000000"/>
                <w:sz w:val="24"/>
                <w:szCs w:val="24"/>
                <w:lang w:eastAsia="pl-PL"/>
              </w:rPr>
              <w:t xml:space="preserve"> (u) Cechy części  Indywidualnie udaremniane pary, wewnętrzne druty spustowe i znaki kabli odchodowych  B2Ca</w:t>
            </w:r>
          </w:p>
        </w:tc>
        <w:tc>
          <w:tcPr>
            <w:tcW w:w="992" w:type="dxa"/>
            <w:shd w:val="clear" w:color="auto" w:fill="auto"/>
            <w:hideMark/>
          </w:tcPr>
          <w:p w14:paraId="35628B7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208DBD8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920</w:t>
            </w:r>
          </w:p>
        </w:tc>
        <w:tc>
          <w:tcPr>
            <w:tcW w:w="540" w:type="dxa"/>
            <w:shd w:val="clear" w:color="auto" w:fill="auto"/>
            <w:vAlign w:val="center"/>
            <w:hideMark/>
          </w:tcPr>
          <w:p w14:paraId="78ADE28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mb</w:t>
            </w:r>
            <w:proofErr w:type="spellEnd"/>
            <w:r w:rsidRPr="004A28B5">
              <w:rPr>
                <w:rFonts w:ascii="Arial Narrow" w:eastAsia="Times New Roman" w:hAnsi="Arial Narrow" w:cs="Calibri"/>
                <w:color w:val="000000"/>
                <w:sz w:val="24"/>
                <w:szCs w:val="24"/>
                <w:lang w:eastAsia="pl-PL"/>
              </w:rPr>
              <w:t>.</w:t>
            </w:r>
          </w:p>
        </w:tc>
      </w:tr>
      <w:tr w:rsidR="00D55901" w:rsidRPr="004A28B5" w14:paraId="2F16D4CC" w14:textId="77777777" w:rsidTr="00D55901">
        <w:trPr>
          <w:trHeight w:val="315"/>
        </w:trPr>
        <w:tc>
          <w:tcPr>
            <w:tcW w:w="436" w:type="dxa"/>
            <w:shd w:val="clear" w:color="auto" w:fill="auto"/>
            <w:noWrap/>
            <w:vAlign w:val="center"/>
            <w:hideMark/>
          </w:tcPr>
          <w:p w14:paraId="118B3906"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14</w:t>
            </w:r>
          </w:p>
        </w:tc>
        <w:tc>
          <w:tcPr>
            <w:tcW w:w="6873" w:type="dxa"/>
            <w:shd w:val="clear" w:color="auto" w:fill="auto"/>
            <w:hideMark/>
          </w:tcPr>
          <w:p w14:paraId="25175181"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HTKSH 3x2x1,0</w:t>
            </w:r>
          </w:p>
        </w:tc>
        <w:tc>
          <w:tcPr>
            <w:tcW w:w="992" w:type="dxa"/>
            <w:shd w:val="clear" w:color="auto" w:fill="auto"/>
            <w:hideMark/>
          </w:tcPr>
          <w:p w14:paraId="0A9E8FC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FFF0E9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410</w:t>
            </w:r>
          </w:p>
        </w:tc>
        <w:tc>
          <w:tcPr>
            <w:tcW w:w="540" w:type="dxa"/>
            <w:shd w:val="clear" w:color="auto" w:fill="auto"/>
            <w:vAlign w:val="center"/>
            <w:hideMark/>
          </w:tcPr>
          <w:p w14:paraId="76E0EC9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mb</w:t>
            </w:r>
            <w:proofErr w:type="spellEnd"/>
            <w:r w:rsidRPr="004A28B5">
              <w:rPr>
                <w:rFonts w:ascii="Arial Narrow" w:eastAsia="Times New Roman" w:hAnsi="Arial Narrow" w:cs="Calibri"/>
                <w:color w:val="000000"/>
                <w:sz w:val="24"/>
                <w:szCs w:val="24"/>
                <w:lang w:eastAsia="pl-PL"/>
              </w:rPr>
              <w:t>.</w:t>
            </w:r>
          </w:p>
        </w:tc>
      </w:tr>
      <w:tr w:rsidR="00D55901" w:rsidRPr="004A28B5" w14:paraId="2D8EA771" w14:textId="77777777" w:rsidTr="00D55901">
        <w:trPr>
          <w:trHeight w:val="315"/>
        </w:trPr>
        <w:tc>
          <w:tcPr>
            <w:tcW w:w="436" w:type="dxa"/>
            <w:shd w:val="clear" w:color="auto" w:fill="auto"/>
            <w:noWrap/>
            <w:vAlign w:val="center"/>
            <w:hideMark/>
          </w:tcPr>
          <w:p w14:paraId="19EE702D"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15</w:t>
            </w:r>
          </w:p>
        </w:tc>
        <w:tc>
          <w:tcPr>
            <w:tcW w:w="6873" w:type="dxa"/>
            <w:shd w:val="clear" w:color="auto" w:fill="auto"/>
            <w:noWrap/>
            <w:hideMark/>
          </w:tcPr>
          <w:p w14:paraId="6B522E8F"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LiHCH</w:t>
            </w:r>
            <w:proofErr w:type="spellEnd"/>
            <w:r w:rsidRPr="004A28B5">
              <w:rPr>
                <w:rFonts w:ascii="Arial Narrow" w:eastAsia="Times New Roman" w:hAnsi="Arial Narrow" w:cs="Calibri"/>
                <w:color w:val="000000"/>
                <w:sz w:val="24"/>
                <w:szCs w:val="24"/>
                <w:lang w:eastAsia="pl-PL"/>
              </w:rPr>
              <w:t xml:space="preserve"> 2x1,0</w:t>
            </w:r>
          </w:p>
        </w:tc>
        <w:tc>
          <w:tcPr>
            <w:tcW w:w="992" w:type="dxa"/>
            <w:shd w:val="clear" w:color="auto" w:fill="auto"/>
            <w:hideMark/>
          </w:tcPr>
          <w:p w14:paraId="4AD11757"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527933F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410</w:t>
            </w:r>
          </w:p>
        </w:tc>
        <w:tc>
          <w:tcPr>
            <w:tcW w:w="540" w:type="dxa"/>
            <w:shd w:val="clear" w:color="auto" w:fill="auto"/>
            <w:vAlign w:val="center"/>
            <w:hideMark/>
          </w:tcPr>
          <w:p w14:paraId="0ECAFF32"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mb</w:t>
            </w:r>
            <w:proofErr w:type="spellEnd"/>
            <w:r w:rsidRPr="004A28B5">
              <w:rPr>
                <w:rFonts w:ascii="Arial Narrow" w:eastAsia="Times New Roman" w:hAnsi="Arial Narrow" w:cs="Calibri"/>
                <w:color w:val="000000"/>
                <w:sz w:val="24"/>
                <w:szCs w:val="24"/>
                <w:lang w:eastAsia="pl-PL"/>
              </w:rPr>
              <w:t>.</w:t>
            </w:r>
          </w:p>
        </w:tc>
      </w:tr>
      <w:tr w:rsidR="00D55901" w:rsidRPr="004A28B5" w14:paraId="6842509A" w14:textId="77777777" w:rsidTr="00D55901">
        <w:trPr>
          <w:trHeight w:val="315"/>
        </w:trPr>
        <w:tc>
          <w:tcPr>
            <w:tcW w:w="436" w:type="dxa"/>
            <w:shd w:val="clear" w:color="auto" w:fill="auto"/>
            <w:noWrap/>
            <w:vAlign w:val="center"/>
            <w:hideMark/>
          </w:tcPr>
          <w:p w14:paraId="54BA601C"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16</w:t>
            </w:r>
          </w:p>
        </w:tc>
        <w:tc>
          <w:tcPr>
            <w:tcW w:w="6873" w:type="dxa"/>
            <w:shd w:val="clear" w:color="auto" w:fill="auto"/>
            <w:noWrap/>
            <w:hideMark/>
          </w:tcPr>
          <w:p w14:paraId="0D05E5A5"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Uruchomienie, testy systemu oraz szkolenie obsługi</w:t>
            </w:r>
          </w:p>
        </w:tc>
        <w:tc>
          <w:tcPr>
            <w:tcW w:w="992" w:type="dxa"/>
            <w:shd w:val="clear" w:color="auto" w:fill="auto"/>
            <w:hideMark/>
          </w:tcPr>
          <w:p w14:paraId="3647ABC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694E98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49CF8E6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7E0EBDDD" w14:textId="77777777" w:rsidTr="00D55901">
        <w:trPr>
          <w:trHeight w:val="315"/>
        </w:trPr>
        <w:tc>
          <w:tcPr>
            <w:tcW w:w="436" w:type="dxa"/>
            <w:shd w:val="clear" w:color="auto" w:fill="auto"/>
            <w:noWrap/>
            <w:vAlign w:val="center"/>
            <w:hideMark/>
          </w:tcPr>
          <w:p w14:paraId="531B214D"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17</w:t>
            </w:r>
          </w:p>
        </w:tc>
        <w:tc>
          <w:tcPr>
            <w:tcW w:w="6873" w:type="dxa"/>
            <w:shd w:val="clear" w:color="auto" w:fill="auto"/>
            <w:noWrap/>
            <w:hideMark/>
          </w:tcPr>
          <w:p w14:paraId="52D95C64"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Kontaktron drzwiowy</w:t>
            </w:r>
          </w:p>
        </w:tc>
        <w:tc>
          <w:tcPr>
            <w:tcW w:w="992" w:type="dxa"/>
            <w:shd w:val="clear" w:color="auto" w:fill="auto"/>
            <w:hideMark/>
          </w:tcPr>
          <w:p w14:paraId="77BA44D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3FF0B8A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12</w:t>
            </w:r>
          </w:p>
        </w:tc>
        <w:tc>
          <w:tcPr>
            <w:tcW w:w="540" w:type="dxa"/>
            <w:shd w:val="clear" w:color="auto" w:fill="auto"/>
            <w:vAlign w:val="center"/>
            <w:hideMark/>
          </w:tcPr>
          <w:p w14:paraId="10E823D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szt</w:t>
            </w:r>
            <w:proofErr w:type="spellEnd"/>
          </w:p>
        </w:tc>
      </w:tr>
      <w:tr w:rsidR="00D55901" w:rsidRPr="004A28B5" w14:paraId="76F2ECEF" w14:textId="77777777" w:rsidTr="00D55901">
        <w:trPr>
          <w:trHeight w:val="315"/>
        </w:trPr>
        <w:tc>
          <w:tcPr>
            <w:tcW w:w="436" w:type="dxa"/>
            <w:shd w:val="clear" w:color="auto" w:fill="auto"/>
            <w:noWrap/>
            <w:vAlign w:val="center"/>
            <w:hideMark/>
          </w:tcPr>
          <w:p w14:paraId="1696D3DA"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18</w:t>
            </w:r>
          </w:p>
        </w:tc>
        <w:tc>
          <w:tcPr>
            <w:tcW w:w="6873" w:type="dxa"/>
            <w:shd w:val="clear" w:color="auto" w:fill="auto"/>
            <w:noWrap/>
            <w:hideMark/>
          </w:tcPr>
          <w:p w14:paraId="334A22BF"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Zwora elektromagnetyczna 350kg</w:t>
            </w:r>
          </w:p>
        </w:tc>
        <w:tc>
          <w:tcPr>
            <w:tcW w:w="992" w:type="dxa"/>
            <w:shd w:val="clear" w:color="auto" w:fill="auto"/>
            <w:hideMark/>
          </w:tcPr>
          <w:p w14:paraId="3E23B6F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B2F7A7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12</w:t>
            </w:r>
          </w:p>
        </w:tc>
        <w:tc>
          <w:tcPr>
            <w:tcW w:w="540" w:type="dxa"/>
            <w:shd w:val="clear" w:color="auto" w:fill="auto"/>
            <w:vAlign w:val="center"/>
            <w:hideMark/>
          </w:tcPr>
          <w:p w14:paraId="677B46A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634B7EE4" w14:textId="77777777" w:rsidTr="00D55901">
        <w:trPr>
          <w:trHeight w:val="3210"/>
        </w:trPr>
        <w:tc>
          <w:tcPr>
            <w:tcW w:w="436" w:type="dxa"/>
            <w:shd w:val="clear" w:color="auto" w:fill="auto"/>
            <w:noWrap/>
            <w:vAlign w:val="center"/>
            <w:hideMark/>
          </w:tcPr>
          <w:p w14:paraId="3A8972CE"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lastRenderedPageBreak/>
              <w:t>1</w:t>
            </w:r>
          </w:p>
        </w:tc>
        <w:tc>
          <w:tcPr>
            <w:tcW w:w="6873" w:type="dxa"/>
            <w:shd w:val="clear" w:color="auto" w:fill="auto"/>
            <w:hideMark/>
          </w:tcPr>
          <w:p w14:paraId="46062C6A"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Moduł wideo MTM [IP360]Moduł wideo wyposażony w 2 przyciski wywołania (liczba dostępnych przycisków zależna od zastosowanego frontu). Podświetlenie w kolorze niebieskim lub białym. Wyjścia: napięciowe do sterowania ryglem NC oraz dodatkowy przekaźnik NO (maks. 1A, 30 VDC), sygnalizacja aktywności (do aktywacji zewnętrznego urządzenia); wejścia: przycisku wyjścia i sygnalizacji stanu drzwi (programowalne). Diody LED do sygnalizacji stanu urządzenia. Regulacja głośności mikrofonu i głośnika oraz czasu otwarcia rygla. Programowanie z dedykowanego oprogramowania PC przez port Ethernet oraz przeglądarkę. Front z 2 przyciskami wywołania w wykonaniu z matowego aluminium dedykowany do modułu wideo panelu MTM. Zapewnia stopień ochrony przeciw  działaniu wody i kurzu IP54 oraz stopień ochrony przeciw uderzeniom IK07. uszka podtynkowa z tworzywa sztucznego; w komplecie 2 łączniki do szeregowego montażu puszek stanowiące jednocześnie przepusty dla przewodów</w:t>
            </w:r>
          </w:p>
        </w:tc>
        <w:tc>
          <w:tcPr>
            <w:tcW w:w="992" w:type="dxa"/>
            <w:shd w:val="clear" w:color="auto" w:fill="auto"/>
            <w:hideMark/>
          </w:tcPr>
          <w:p w14:paraId="75E2C7B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1814457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w:t>
            </w:r>
          </w:p>
        </w:tc>
        <w:tc>
          <w:tcPr>
            <w:tcW w:w="540" w:type="dxa"/>
            <w:shd w:val="clear" w:color="auto" w:fill="auto"/>
            <w:vAlign w:val="center"/>
            <w:hideMark/>
          </w:tcPr>
          <w:p w14:paraId="5CBACB6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5693ADBA" w14:textId="77777777" w:rsidTr="00D55901">
        <w:trPr>
          <w:trHeight w:val="2835"/>
        </w:trPr>
        <w:tc>
          <w:tcPr>
            <w:tcW w:w="436" w:type="dxa"/>
            <w:shd w:val="clear" w:color="auto" w:fill="auto"/>
            <w:noWrap/>
            <w:vAlign w:val="center"/>
            <w:hideMark/>
          </w:tcPr>
          <w:p w14:paraId="624FDF6C"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w:t>
            </w:r>
          </w:p>
        </w:tc>
        <w:tc>
          <w:tcPr>
            <w:tcW w:w="6873" w:type="dxa"/>
            <w:shd w:val="clear" w:color="auto" w:fill="auto"/>
            <w:hideMark/>
          </w:tcPr>
          <w:p w14:paraId="2D3B0FF9"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Odbiornik </w:t>
            </w:r>
            <w:proofErr w:type="spellStart"/>
            <w:r w:rsidRPr="004A28B5">
              <w:rPr>
                <w:rFonts w:ascii="Arial Narrow" w:eastAsia="Times New Roman" w:hAnsi="Arial Narrow" w:cs="Calibri"/>
                <w:color w:val="000000"/>
                <w:sz w:val="24"/>
                <w:szCs w:val="24"/>
                <w:lang w:eastAsia="pl-PL"/>
              </w:rPr>
              <w:t>wideodomofonowy</w:t>
            </w:r>
            <w:proofErr w:type="spellEnd"/>
            <w:r w:rsidRPr="004A28B5">
              <w:rPr>
                <w:rFonts w:ascii="Arial Narrow" w:eastAsia="Times New Roman" w:hAnsi="Arial Narrow" w:cs="Calibri"/>
                <w:color w:val="000000"/>
                <w:sz w:val="24"/>
                <w:szCs w:val="24"/>
                <w:lang w:eastAsia="pl-PL"/>
              </w:rPr>
              <w:t xml:space="preserve"> z ekranem dotykowym TFT o przekątnej 7” przeznaczony do pracy w systemach IP360 (w pełni IP). Minimalistyczny design i jakość materiałów podkreślają elegancję urządzenia. Szklany wyświetlacz z technologią antyrefleksyjną gwarantuje idealną widoczność niezależnie od warunków oświetlenia zapewniając jednocześnie zwiększoną odporność na zarysowania. Ekran główny urządzenia skomponowano z kafelków, których ilość może zostać dostosowana indywidualnie przez użytkownika zapewniając prostą i intuicyjną obsługę. Na głównym ekranie znajduje się konfigurowalny przycisk AUX do wywołania funkcji dodatkowych w systemie (sterowanie bramy, przywołanie windy itp.) oraz przycisk SOS do wywołania portiera w trybie paniki. Odbiornik wyposażony jest w interfejs Wi-Fi pozwalający na zarządzenie systemem </w:t>
            </w:r>
            <w:proofErr w:type="spellStart"/>
            <w:r w:rsidRPr="004A28B5">
              <w:rPr>
                <w:rFonts w:ascii="Arial Narrow" w:eastAsia="Times New Roman" w:hAnsi="Arial Narrow" w:cs="Calibri"/>
                <w:color w:val="000000"/>
                <w:sz w:val="24"/>
                <w:szCs w:val="24"/>
                <w:lang w:eastAsia="pl-PL"/>
              </w:rPr>
              <w:t>wideodomofonowym</w:t>
            </w:r>
            <w:proofErr w:type="spellEnd"/>
            <w:r w:rsidRPr="004A28B5">
              <w:rPr>
                <w:rFonts w:ascii="Arial Narrow" w:eastAsia="Times New Roman" w:hAnsi="Arial Narrow" w:cs="Calibri"/>
                <w:color w:val="000000"/>
                <w:sz w:val="24"/>
                <w:szCs w:val="24"/>
                <w:lang w:eastAsia="pl-PL"/>
              </w:rPr>
              <w:t xml:space="preserve"> z poziomu </w:t>
            </w:r>
            <w:proofErr w:type="spellStart"/>
            <w:r w:rsidRPr="004A28B5">
              <w:rPr>
                <w:rFonts w:ascii="Arial Narrow" w:eastAsia="Times New Roman" w:hAnsi="Arial Narrow" w:cs="Calibri"/>
                <w:color w:val="000000"/>
                <w:sz w:val="24"/>
                <w:szCs w:val="24"/>
                <w:lang w:eastAsia="pl-PL"/>
              </w:rPr>
              <w:t>s</w:t>
            </w:r>
            <w:r>
              <w:rPr>
                <w:rFonts w:ascii="Arial Narrow" w:eastAsia="Times New Roman" w:hAnsi="Arial Narrow" w:cs="Calibri"/>
                <w:color w:val="000000"/>
                <w:sz w:val="24"/>
                <w:szCs w:val="24"/>
                <w:lang w:eastAsia="pl-PL"/>
              </w:rPr>
              <w:t>m</w:t>
            </w:r>
            <w:r w:rsidRPr="004A28B5">
              <w:rPr>
                <w:rFonts w:ascii="Arial Narrow" w:eastAsia="Times New Roman" w:hAnsi="Arial Narrow" w:cs="Calibri"/>
                <w:color w:val="000000"/>
                <w:sz w:val="24"/>
                <w:szCs w:val="24"/>
                <w:lang w:eastAsia="pl-PL"/>
              </w:rPr>
              <w:t>artphone’a</w:t>
            </w:r>
            <w:proofErr w:type="spellEnd"/>
          </w:p>
        </w:tc>
        <w:tc>
          <w:tcPr>
            <w:tcW w:w="992" w:type="dxa"/>
            <w:shd w:val="clear" w:color="auto" w:fill="auto"/>
            <w:hideMark/>
          </w:tcPr>
          <w:p w14:paraId="4DE07FD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3895911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w:t>
            </w:r>
          </w:p>
        </w:tc>
        <w:tc>
          <w:tcPr>
            <w:tcW w:w="540" w:type="dxa"/>
            <w:shd w:val="clear" w:color="auto" w:fill="auto"/>
            <w:vAlign w:val="center"/>
            <w:hideMark/>
          </w:tcPr>
          <w:p w14:paraId="5CEC9A8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7EA618A6" w14:textId="77777777" w:rsidTr="00D55901">
        <w:trPr>
          <w:trHeight w:val="630"/>
        </w:trPr>
        <w:tc>
          <w:tcPr>
            <w:tcW w:w="436" w:type="dxa"/>
            <w:shd w:val="clear" w:color="auto" w:fill="auto"/>
            <w:noWrap/>
            <w:vAlign w:val="center"/>
            <w:hideMark/>
          </w:tcPr>
          <w:p w14:paraId="7A7CAE48"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3</w:t>
            </w:r>
          </w:p>
        </w:tc>
        <w:tc>
          <w:tcPr>
            <w:tcW w:w="6873" w:type="dxa"/>
            <w:shd w:val="clear" w:color="auto" w:fill="auto"/>
            <w:hideMark/>
          </w:tcPr>
          <w:p w14:paraId="1C36E7B6"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MODU PRZEKAŹNIKOWY Moduł przekaźnikowy zawierający 1 przekaźnik z wyjściem NO/NC o maksymalnej obciążalności styków 3A/30VDC. Sygnalizacja pracy za pomocą wbudowanej diody LED</w:t>
            </w:r>
          </w:p>
        </w:tc>
        <w:tc>
          <w:tcPr>
            <w:tcW w:w="992" w:type="dxa"/>
            <w:shd w:val="clear" w:color="auto" w:fill="auto"/>
            <w:hideMark/>
          </w:tcPr>
          <w:p w14:paraId="0163E5C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70736AD2"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w:t>
            </w:r>
          </w:p>
        </w:tc>
        <w:tc>
          <w:tcPr>
            <w:tcW w:w="540" w:type="dxa"/>
            <w:shd w:val="clear" w:color="auto" w:fill="auto"/>
            <w:vAlign w:val="center"/>
            <w:hideMark/>
          </w:tcPr>
          <w:p w14:paraId="16D5DE7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36C71FF7" w14:textId="77777777" w:rsidTr="00D55901">
        <w:trPr>
          <w:trHeight w:val="2205"/>
        </w:trPr>
        <w:tc>
          <w:tcPr>
            <w:tcW w:w="436" w:type="dxa"/>
            <w:shd w:val="clear" w:color="auto" w:fill="auto"/>
            <w:noWrap/>
            <w:vAlign w:val="center"/>
            <w:hideMark/>
          </w:tcPr>
          <w:p w14:paraId="450C8147"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4</w:t>
            </w:r>
          </w:p>
        </w:tc>
        <w:tc>
          <w:tcPr>
            <w:tcW w:w="6873" w:type="dxa"/>
            <w:shd w:val="clear" w:color="auto" w:fill="auto"/>
            <w:hideMark/>
          </w:tcPr>
          <w:p w14:paraId="0BC86D11"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Kompletny zestaw do zautomatyzowania bramy dwuskrzydłowej. Doskonale sprawdza się zarówno w nowo wybudowanych, jak i w remontowanych obiektach, które nie były do tej pory przygotowane do tego typu instalacji. Pojedynczy siłownik obsługuje maksymalnie skrzydło o wadze do 800 kg i długości do 3 m. Zestaw zapewnia bezawaryjną pracę całego systemu wejścia/wyjścia i jest odpowiednio przygotowany do szybkiego montażu. Produkty  cechują się maksymalną sprawnością i bezpieczeństwem połączonym z wygodnym, bezproblemowym użytkowaniem. Dedykowane do zestawu urządzenia wyróżniają się nowoczesnym designem, wyjątkową trwałością użytych elementów i dbałością o najmniejszy nawet szczegół.</w:t>
            </w:r>
          </w:p>
        </w:tc>
        <w:tc>
          <w:tcPr>
            <w:tcW w:w="992" w:type="dxa"/>
            <w:shd w:val="clear" w:color="auto" w:fill="auto"/>
            <w:hideMark/>
          </w:tcPr>
          <w:p w14:paraId="230CEAB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4195112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w:t>
            </w:r>
          </w:p>
        </w:tc>
        <w:tc>
          <w:tcPr>
            <w:tcW w:w="540" w:type="dxa"/>
            <w:shd w:val="clear" w:color="auto" w:fill="auto"/>
            <w:vAlign w:val="center"/>
            <w:hideMark/>
          </w:tcPr>
          <w:p w14:paraId="0EC0A2A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5193E5F3" w14:textId="77777777" w:rsidTr="00D55901">
        <w:trPr>
          <w:trHeight w:val="4725"/>
        </w:trPr>
        <w:tc>
          <w:tcPr>
            <w:tcW w:w="436" w:type="dxa"/>
            <w:shd w:val="clear" w:color="auto" w:fill="auto"/>
            <w:noWrap/>
            <w:vAlign w:val="center"/>
            <w:hideMark/>
          </w:tcPr>
          <w:p w14:paraId="10222811"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lastRenderedPageBreak/>
              <w:t>5</w:t>
            </w:r>
          </w:p>
        </w:tc>
        <w:tc>
          <w:tcPr>
            <w:tcW w:w="6873" w:type="dxa"/>
            <w:shd w:val="clear" w:color="auto" w:fill="auto"/>
            <w:hideMark/>
          </w:tcPr>
          <w:p w14:paraId="0967C5C8"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Przewód- Environment  </w:t>
            </w:r>
            <w:proofErr w:type="spellStart"/>
            <w:r w:rsidRPr="004A28B5">
              <w:rPr>
                <w:rFonts w:ascii="Arial Narrow" w:eastAsia="Times New Roman" w:hAnsi="Arial Narrow" w:cs="Calibri"/>
                <w:color w:val="000000"/>
                <w:sz w:val="24"/>
                <w:szCs w:val="24"/>
                <w:lang w:eastAsia="pl-PL"/>
              </w:rPr>
              <w:t>Outdoor</w:t>
            </w:r>
            <w:proofErr w:type="spellEnd"/>
            <w:r w:rsidRPr="004A28B5">
              <w:rPr>
                <w:rFonts w:ascii="Arial Narrow" w:eastAsia="Times New Roman" w:hAnsi="Arial Narrow" w:cs="Calibri"/>
                <w:color w:val="000000"/>
                <w:sz w:val="24"/>
                <w:szCs w:val="24"/>
                <w:lang w:eastAsia="pl-PL"/>
              </w:rPr>
              <w:t xml:space="preserve">, Performance Level  </w:t>
            </w:r>
            <w:proofErr w:type="spellStart"/>
            <w:r w:rsidRPr="004A28B5">
              <w:rPr>
                <w:rFonts w:ascii="Arial Narrow" w:eastAsia="Times New Roman" w:hAnsi="Arial Narrow" w:cs="Calibri"/>
                <w:color w:val="000000"/>
                <w:sz w:val="24"/>
                <w:szCs w:val="24"/>
                <w:lang w:eastAsia="pl-PL"/>
              </w:rPr>
              <w:t>Category</w:t>
            </w:r>
            <w:proofErr w:type="spellEnd"/>
            <w:r w:rsidRPr="004A28B5">
              <w:rPr>
                <w:rFonts w:ascii="Arial Narrow" w:eastAsia="Times New Roman" w:hAnsi="Arial Narrow" w:cs="Calibri"/>
                <w:color w:val="000000"/>
                <w:sz w:val="24"/>
                <w:szCs w:val="24"/>
                <w:lang w:eastAsia="pl-PL"/>
              </w:rPr>
              <w:t xml:space="preserve"> 6A, Cable Construction  F/UTP, </w:t>
            </w:r>
            <w:proofErr w:type="spellStart"/>
            <w:r w:rsidRPr="004A28B5">
              <w:rPr>
                <w:rFonts w:ascii="Arial Narrow" w:eastAsia="Times New Roman" w:hAnsi="Arial Narrow" w:cs="Calibri"/>
                <w:color w:val="000000"/>
                <w:sz w:val="24"/>
                <w:szCs w:val="24"/>
                <w:lang w:eastAsia="pl-PL"/>
              </w:rPr>
              <w:t>Flammability</w:t>
            </w:r>
            <w:proofErr w:type="spellEnd"/>
            <w:r w:rsidRPr="004A28B5">
              <w:rPr>
                <w:rFonts w:ascii="Arial Narrow" w:eastAsia="Times New Roman" w:hAnsi="Arial Narrow" w:cs="Calibri"/>
                <w:color w:val="000000"/>
                <w:sz w:val="24"/>
                <w:szCs w:val="24"/>
                <w:lang w:eastAsia="pl-PL"/>
              </w:rPr>
              <w:t xml:space="preserve"> Rating  </w:t>
            </w:r>
            <w:proofErr w:type="spellStart"/>
            <w:r w:rsidRPr="004A28B5">
              <w:rPr>
                <w:rFonts w:ascii="Arial Narrow" w:eastAsia="Times New Roman" w:hAnsi="Arial Narrow" w:cs="Calibri"/>
                <w:color w:val="000000"/>
                <w:sz w:val="24"/>
                <w:szCs w:val="24"/>
                <w:lang w:eastAsia="pl-PL"/>
              </w:rPr>
              <w:t>Outdoor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Resistance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Properties</w:t>
            </w:r>
            <w:proofErr w:type="spellEnd"/>
            <w:r w:rsidRPr="004A28B5">
              <w:rPr>
                <w:rFonts w:ascii="Arial Narrow" w:eastAsia="Times New Roman" w:hAnsi="Arial Narrow" w:cs="Calibri"/>
                <w:color w:val="000000"/>
                <w:sz w:val="24"/>
                <w:szCs w:val="24"/>
                <w:lang w:eastAsia="pl-PL"/>
              </w:rPr>
              <w:t xml:space="preserve">  UV-</w:t>
            </w:r>
            <w:proofErr w:type="spellStart"/>
            <w:r w:rsidRPr="004A28B5">
              <w:rPr>
                <w:rFonts w:ascii="Arial Narrow" w:eastAsia="Times New Roman" w:hAnsi="Arial Narrow" w:cs="Calibri"/>
                <w:color w:val="000000"/>
                <w:sz w:val="24"/>
                <w:szCs w:val="24"/>
                <w:lang w:eastAsia="pl-PL"/>
              </w:rPr>
              <w:t>Resistant</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Jacket</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Material</w:t>
            </w:r>
            <w:proofErr w:type="spellEnd"/>
            <w:r w:rsidRPr="004A28B5">
              <w:rPr>
                <w:rFonts w:ascii="Arial Narrow" w:eastAsia="Times New Roman" w:hAnsi="Arial Narrow" w:cs="Calibri"/>
                <w:color w:val="000000"/>
                <w:sz w:val="24"/>
                <w:szCs w:val="24"/>
                <w:lang w:eastAsia="pl-PL"/>
              </w:rPr>
              <w:t xml:space="preserve">  High-</w:t>
            </w:r>
            <w:proofErr w:type="spellStart"/>
            <w:r w:rsidRPr="004A28B5">
              <w:rPr>
                <w:rFonts w:ascii="Arial Narrow" w:eastAsia="Times New Roman" w:hAnsi="Arial Narrow" w:cs="Calibri"/>
                <w:color w:val="000000"/>
                <w:sz w:val="24"/>
                <w:szCs w:val="24"/>
                <w:lang w:eastAsia="pl-PL"/>
              </w:rPr>
              <w:t>Density</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Polyethylene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Nominal</w:t>
            </w:r>
            <w:proofErr w:type="spellEnd"/>
            <w:r w:rsidRPr="004A28B5">
              <w:rPr>
                <w:rFonts w:ascii="Arial Narrow" w:eastAsia="Times New Roman" w:hAnsi="Arial Narrow" w:cs="Calibri"/>
                <w:color w:val="000000"/>
                <w:sz w:val="24"/>
                <w:szCs w:val="24"/>
                <w:lang w:eastAsia="pl-PL"/>
              </w:rPr>
              <w:t xml:space="preserve"> Cable </w:t>
            </w:r>
            <w:proofErr w:type="spellStart"/>
            <w:r w:rsidRPr="004A28B5">
              <w:rPr>
                <w:rFonts w:ascii="Arial Narrow" w:eastAsia="Times New Roman" w:hAnsi="Arial Narrow" w:cs="Calibri"/>
                <w:color w:val="000000"/>
                <w:sz w:val="24"/>
                <w:szCs w:val="24"/>
                <w:lang w:eastAsia="pl-PL"/>
              </w:rPr>
              <w:t>Outside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Diameter</w:t>
            </w:r>
            <w:proofErr w:type="spellEnd"/>
            <w:r w:rsidRPr="004A28B5">
              <w:rPr>
                <w:rFonts w:ascii="Arial Narrow" w:eastAsia="Times New Roman" w:hAnsi="Arial Narrow" w:cs="Calibri"/>
                <w:color w:val="000000"/>
                <w:sz w:val="24"/>
                <w:szCs w:val="24"/>
                <w:lang w:eastAsia="pl-PL"/>
              </w:rPr>
              <w:t xml:space="preserve"> (In.)  0.32, </w:t>
            </w:r>
            <w:proofErr w:type="spellStart"/>
            <w:r w:rsidRPr="004A28B5">
              <w:rPr>
                <w:rFonts w:ascii="Arial Narrow" w:eastAsia="Times New Roman" w:hAnsi="Arial Narrow" w:cs="Calibri"/>
                <w:color w:val="000000"/>
                <w:sz w:val="24"/>
                <w:szCs w:val="24"/>
                <w:lang w:eastAsia="pl-PL"/>
              </w:rPr>
              <w:t>Nominal</w:t>
            </w:r>
            <w:proofErr w:type="spellEnd"/>
            <w:r w:rsidRPr="004A28B5">
              <w:rPr>
                <w:rFonts w:ascii="Arial Narrow" w:eastAsia="Times New Roman" w:hAnsi="Arial Narrow" w:cs="Calibri"/>
                <w:color w:val="000000"/>
                <w:sz w:val="24"/>
                <w:szCs w:val="24"/>
                <w:lang w:eastAsia="pl-PL"/>
              </w:rPr>
              <w:t xml:space="preserve"> Cable </w:t>
            </w:r>
            <w:proofErr w:type="spellStart"/>
            <w:r w:rsidRPr="004A28B5">
              <w:rPr>
                <w:rFonts w:ascii="Arial Narrow" w:eastAsia="Times New Roman" w:hAnsi="Arial Narrow" w:cs="Calibri"/>
                <w:color w:val="000000"/>
                <w:sz w:val="24"/>
                <w:szCs w:val="24"/>
                <w:lang w:eastAsia="pl-PL"/>
              </w:rPr>
              <w:t>Outside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Diameter</w:t>
            </w:r>
            <w:proofErr w:type="spellEnd"/>
            <w:r w:rsidRPr="004A28B5">
              <w:rPr>
                <w:rFonts w:ascii="Arial Narrow" w:eastAsia="Times New Roman" w:hAnsi="Arial Narrow" w:cs="Calibri"/>
                <w:color w:val="000000"/>
                <w:sz w:val="24"/>
                <w:szCs w:val="24"/>
                <w:lang w:eastAsia="pl-PL"/>
              </w:rPr>
              <w:t xml:space="preserve"> (mm)  8.2, Maximum Operating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(°C)  80, Maximum Operating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(°F)  176, Minimum Operating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(°C)  -40, Minimum Operating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(°F)  -40, Maximum Installation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(°C)  50, Maximum Installation </w:t>
            </w:r>
            <w:proofErr w:type="spellStart"/>
            <w:r w:rsidRPr="004A28B5">
              <w:rPr>
                <w:rFonts w:ascii="Arial Narrow" w:eastAsia="Times New Roman" w:hAnsi="Arial Narrow" w:cs="Calibri"/>
                <w:color w:val="000000"/>
                <w:sz w:val="24"/>
                <w:szCs w:val="24"/>
                <w:lang w:eastAsia="pl-PL"/>
              </w:rPr>
              <w:t>Tem</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perature</w:t>
            </w:r>
            <w:proofErr w:type="spellEnd"/>
            <w:r w:rsidRPr="004A28B5">
              <w:rPr>
                <w:rFonts w:ascii="Arial Narrow" w:eastAsia="Times New Roman" w:hAnsi="Arial Narrow" w:cs="Calibri"/>
                <w:color w:val="000000"/>
                <w:sz w:val="24"/>
                <w:szCs w:val="24"/>
                <w:lang w:eastAsia="pl-PL"/>
              </w:rPr>
              <w:t xml:space="preserve"> (°F)  122, Minimum Installation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(°C)  0 , Minimum Installation </w:t>
            </w:r>
            <w:proofErr w:type="spellStart"/>
            <w:r w:rsidRPr="004A28B5">
              <w:rPr>
                <w:rFonts w:ascii="Arial Narrow" w:eastAsia="Times New Roman" w:hAnsi="Arial Narrow" w:cs="Calibri"/>
                <w:color w:val="000000"/>
                <w:sz w:val="24"/>
                <w:szCs w:val="24"/>
                <w:lang w:eastAsia="pl-PL"/>
              </w:rPr>
              <w:t>Temperature</w:t>
            </w:r>
            <w:proofErr w:type="spellEnd"/>
            <w:r w:rsidRPr="004A28B5">
              <w:rPr>
                <w:rFonts w:ascii="Arial Narrow" w:eastAsia="Times New Roman" w:hAnsi="Arial Narrow" w:cs="Calibri"/>
                <w:color w:val="000000"/>
                <w:sz w:val="24"/>
                <w:szCs w:val="24"/>
                <w:lang w:eastAsia="pl-PL"/>
              </w:rPr>
              <w:t xml:space="preserve"> (°F)  32, </w:t>
            </w:r>
            <w:proofErr w:type="spellStart"/>
            <w:r w:rsidRPr="004A28B5">
              <w:rPr>
                <w:rFonts w:ascii="Arial Narrow" w:eastAsia="Times New Roman" w:hAnsi="Arial Narrow" w:cs="Calibri"/>
                <w:color w:val="000000"/>
                <w:sz w:val="24"/>
                <w:szCs w:val="24"/>
                <w:lang w:eastAsia="pl-PL"/>
              </w:rPr>
              <w:t>Sub</w:t>
            </w:r>
            <w:proofErr w:type="spellEnd"/>
            <w:r w:rsidRPr="004A28B5">
              <w:rPr>
                <w:rFonts w:ascii="Arial Narrow" w:eastAsia="Times New Roman" w:hAnsi="Arial Narrow" w:cs="Calibri"/>
                <w:color w:val="000000"/>
                <w:sz w:val="24"/>
                <w:szCs w:val="24"/>
                <w:lang w:eastAsia="pl-PL"/>
              </w:rPr>
              <w:t xml:space="preserve"> Brand  Pan-Net® , Maximum Installation </w:t>
            </w:r>
            <w:proofErr w:type="spellStart"/>
            <w:r w:rsidRPr="004A28B5">
              <w:rPr>
                <w:rFonts w:ascii="Arial Narrow" w:eastAsia="Times New Roman" w:hAnsi="Arial Narrow" w:cs="Calibri"/>
                <w:color w:val="000000"/>
                <w:sz w:val="24"/>
                <w:szCs w:val="24"/>
                <w:lang w:eastAsia="pl-PL"/>
              </w:rPr>
              <w:t>Tension</w:t>
            </w:r>
            <w:proofErr w:type="spellEnd"/>
            <w:r w:rsidRPr="004A28B5">
              <w:rPr>
                <w:rFonts w:ascii="Arial Narrow" w:eastAsia="Times New Roman" w:hAnsi="Arial Narrow" w:cs="Calibri"/>
                <w:color w:val="000000"/>
                <w:sz w:val="24"/>
                <w:szCs w:val="24"/>
                <w:lang w:eastAsia="pl-PL"/>
              </w:rPr>
              <w:t xml:space="preserve"> (lb)  25,  Maximum Installation </w:t>
            </w:r>
            <w:proofErr w:type="spellStart"/>
            <w:r w:rsidRPr="004A28B5">
              <w:rPr>
                <w:rFonts w:ascii="Arial Narrow" w:eastAsia="Times New Roman" w:hAnsi="Arial Narrow" w:cs="Calibri"/>
                <w:color w:val="000000"/>
                <w:sz w:val="24"/>
                <w:szCs w:val="24"/>
                <w:lang w:eastAsia="pl-PL"/>
              </w:rPr>
              <w:t>Tension</w:t>
            </w:r>
            <w:proofErr w:type="spellEnd"/>
            <w:r w:rsidRPr="004A28B5">
              <w:rPr>
                <w:rFonts w:ascii="Arial Narrow" w:eastAsia="Times New Roman" w:hAnsi="Arial Narrow" w:cs="Calibri"/>
                <w:color w:val="000000"/>
                <w:sz w:val="24"/>
                <w:szCs w:val="24"/>
                <w:lang w:eastAsia="pl-PL"/>
              </w:rPr>
              <w:t xml:space="preserve"> (N)  110 </w:t>
            </w:r>
            <w:proofErr w:type="spellStart"/>
            <w:r w:rsidRPr="004A28B5">
              <w:rPr>
                <w:rFonts w:ascii="Arial Narrow" w:eastAsia="Times New Roman" w:hAnsi="Arial Narrow" w:cs="Calibri"/>
                <w:color w:val="000000"/>
                <w:sz w:val="24"/>
                <w:szCs w:val="24"/>
                <w:lang w:eastAsia="pl-PL"/>
              </w:rPr>
              <w:t>Bend</w:t>
            </w:r>
            <w:proofErr w:type="spellEnd"/>
            <w:r w:rsidRPr="004A28B5">
              <w:rPr>
                <w:rFonts w:ascii="Arial Narrow" w:eastAsia="Times New Roman" w:hAnsi="Arial Narrow" w:cs="Calibri"/>
                <w:color w:val="000000"/>
                <w:sz w:val="24"/>
                <w:szCs w:val="24"/>
                <w:lang w:eastAsia="pl-PL"/>
              </w:rPr>
              <w:t xml:space="preserve"> Radius (In.)  1.28 </w:t>
            </w:r>
            <w:proofErr w:type="spellStart"/>
            <w:r w:rsidRPr="004A28B5">
              <w:rPr>
                <w:rFonts w:ascii="Arial Narrow" w:eastAsia="Times New Roman" w:hAnsi="Arial Narrow" w:cs="Calibri"/>
                <w:color w:val="000000"/>
                <w:sz w:val="24"/>
                <w:szCs w:val="24"/>
                <w:lang w:eastAsia="pl-PL"/>
              </w:rPr>
              <w:t>Bend</w:t>
            </w:r>
            <w:proofErr w:type="spellEnd"/>
            <w:r w:rsidRPr="004A28B5">
              <w:rPr>
                <w:rFonts w:ascii="Arial Narrow" w:eastAsia="Times New Roman" w:hAnsi="Arial Narrow" w:cs="Calibri"/>
                <w:color w:val="000000"/>
                <w:sz w:val="24"/>
                <w:szCs w:val="24"/>
                <w:lang w:eastAsia="pl-PL"/>
              </w:rPr>
              <w:t xml:space="preserve"> Radius (mm)  65.6 </w:t>
            </w:r>
            <w:proofErr w:type="spellStart"/>
            <w:r w:rsidRPr="004A28B5">
              <w:rPr>
                <w:rFonts w:ascii="Arial Narrow" w:eastAsia="Times New Roman" w:hAnsi="Arial Narrow" w:cs="Calibri"/>
                <w:color w:val="000000"/>
                <w:sz w:val="24"/>
                <w:szCs w:val="24"/>
                <w:lang w:eastAsia="pl-PL"/>
              </w:rPr>
              <w:t>Number</w:t>
            </w:r>
            <w:proofErr w:type="spellEnd"/>
            <w:r w:rsidRPr="004A28B5">
              <w:rPr>
                <w:rFonts w:ascii="Arial Narrow" w:eastAsia="Times New Roman" w:hAnsi="Arial Narrow" w:cs="Calibri"/>
                <w:color w:val="000000"/>
                <w:sz w:val="24"/>
                <w:szCs w:val="24"/>
                <w:lang w:eastAsia="pl-PL"/>
              </w:rPr>
              <w:t xml:space="preserve"> of </w:t>
            </w:r>
            <w:proofErr w:type="spellStart"/>
            <w:r w:rsidRPr="004A28B5">
              <w:rPr>
                <w:rFonts w:ascii="Arial Narrow" w:eastAsia="Times New Roman" w:hAnsi="Arial Narrow" w:cs="Calibri"/>
                <w:color w:val="000000"/>
                <w:sz w:val="24"/>
                <w:szCs w:val="24"/>
                <w:lang w:eastAsia="pl-PL"/>
              </w:rPr>
              <w:t>Pairs</w:t>
            </w:r>
            <w:proofErr w:type="spellEnd"/>
            <w:r w:rsidRPr="004A28B5">
              <w:rPr>
                <w:rFonts w:ascii="Arial Narrow" w:eastAsia="Times New Roman" w:hAnsi="Arial Narrow" w:cs="Calibri"/>
                <w:color w:val="000000"/>
                <w:sz w:val="24"/>
                <w:szCs w:val="24"/>
                <w:lang w:eastAsia="pl-PL"/>
              </w:rPr>
              <w:t xml:space="preserve">  4 </w:t>
            </w:r>
            <w:proofErr w:type="spellStart"/>
            <w:r w:rsidRPr="004A28B5">
              <w:rPr>
                <w:rFonts w:ascii="Arial Narrow" w:eastAsia="Times New Roman" w:hAnsi="Arial Narrow" w:cs="Calibri"/>
                <w:color w:val="000000"/>
                <w:sz w:val="24"/>
                <w:szCs w:val="24"/>
                <w:lang w:eastAsia="pl-PL"/>
              </w:rPr>
              <w:t>Conductor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Material</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Copper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Conductor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Type</w:t>
            </w:r>
            <w:proofErr w:type="spellEnd"/>
            <w:r w:rsidRPr="004A28B5">
              <w:rPr>
                <w:rFonts w:ascii="Arial Narrow" w:eastAsia="Times New Roman" w:hAnsi="Arial Narrow" w:cs="Calibri"/>
                <w:color w:val="000000"/>
                <w:sz w:val="24"/>
                <w:szCs w:val="24"/>
                <w:lang w:eastAsia="pl-PL"/>
              </w:rPr>
              <w:t xml:space="preserve">  Solid </w:t>
            </w:r>
            <w:proofErr w:type="spellStart"/>
            <w:r w:rsidRPr="004A28B5">
              <w:rPr>
                <w:rFonts w:ascii="Arial Narrow" w:eastAsia="Times New Roman" w:hAnsi="Arial Narrow" w:cs="Calibri"/>
                <w:color w:val="000000"/>
                <w:sz w:val="24"/>
                <w:szCs w:val="24"/>
                <w:lang w:eastAsia="pl-PL"/>
              </w:rPr>
              <w:t>Overall</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Length</w:t>
            </w:r>
            <w:proofErr w:type="spellEnd"/>
            <w:r w:rsidRPr="004A28B5">
              <w:rPr>
                <w:rFonts w:ascii="Arial Narrow" w:eastAsia="Times New Roman" w:hAnsi="Arial Narrow" w:cs="Calibri"/>
                <w:color w:val="000000"/>
                <w:sz w:val="24"/>
                <w:szCs w:val="24"/>
                <w:lang w:eastAsia="pl-PL"/>
              </w:rPr>
              <w:t xml:space="preserve"> (m)  305 </w:t>
            </w:r>
            <w:proofErr w:type="spellStart"/>
            <w:r w:rsidRPr="004A28B5">
              <w:rPr>
                <w:rFonts w:ascii="Arial Narrow" w:eastAsia="Times New Roman" w:hAnsi="Arial Narrow" w:cs="Calibri"/>
                <w:color w:val="000000"/>
                <w:sz w:val="24"/>
                <w:szCs w:val="24"/>
                <w:lang w:eastAsia="pl-PL"/>
              </w:rPr>
              <w:t>Conductor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Gauge</w:t>
            </w:r>
            <w:proofErr w:type="spellEnd"/>
            <w:r w:rsidRPr="004A28B5">
              <w:rPr>
                <w:rFonts w:ascii="Arial Narrow" w:eastAsia="Times New Roman" w:hAnsi="Arial Narrow" w:cs="Calibri"/>
                <w:color w:val="000000"/>
                <w:sz w:val="24"/>
                <w:szCs w:val="24"/>
                <w:lang w:eastAsia="pl-PL"/>
              </w:rPr>
              <w:t xml:space="preserve"> (AWG)  23 </w:t>
            </w:r>
            <w:proofErr w:type="spellStart"/>
            <w:r w:rsidRPr="004A28B5">
              <w:rPr>
                <w:rFonts w:ascii="Arial Narrow" w:eastAsia="Times New Roman" w:hAnsi="Arial Narrow" w:cs="Calibri"/>
                <w:color w:val="000000"/>
                <w:sz w:val="24"/>
                <w:szCs w:val="24"/>
                <w:lang w:eastAsia="pl-PL"/>
              </w:rPr>
              <w:t>Conductor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Gauge</w:t>
            </w:r>
            <w:proofErr w:type="spellEnd"/>
            <w:r w:rsidRPr="004A28B5">
              <w:rPr>
                <w:rFonts w:ascii="Arial Narrow" w:eastAsia="Times New Roman" w:hAnsi="Arial Narrow" w:cs="Calibri"/>
                <w:color w:val="000000"/>
                <w:sz w:val="24"/>
                <w:szCs w:val="24"/>
                <w:lang w:eastAsia="pl-PL"/>
              </w:rPr>
              <w:t xml:space="preserve"> (mm)  0.57 </w:t>
            </w:r>
            <w:proofErr w:type="spellStart"/>
            <w:r w:rsidRPr="004A28B5">
              <w:rPr>
                <w:rFonts w:ascii="Arial Narrow" w:eastAsia="Times New Roman" w:hAnsi="Arial Narrow" w:cs="Calibri"/>
                <w:color w:val="000000"/>
                <w:sz w:val="24"/>
                <w:szCs w:val="24"/>
                <w:lang w:eastAsia="pl-PL"/>
              </w:rPr>
              <w:t>Insulation</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Material</w:t>
            </w:r>
            <w:proofErr w:type="spellEnd"/>
            <w:r w:rsidRPr="004A28B5">
              <w:rPr>
                <w:rFonts w:ascii="Arial Narrow" w:eastAsia="Times New Roman" w:hAnsi="Arial Narrow" w:cs="Calibri"/>
                <w:color w:val="000000"/>
                <w:sz w:val="24"/>
                <w:szCs w:val="24"/>
                <w:lang w:eastAsia="pl-PL"/>
              </w:rPr>
              <w:t xml:space="preserve">  High-</w:t>
            </w:r>
            <w:proofErr w:type="spellStart"/>
            <w:r w:rsidRPr="004A28B5">
              <w:rPr>
                <w:rFonts w:ascii="Arial Narrow" w:eastAsia="Times New Roman" w:hAnsi="Arial Narrow" w:cs="Calibri"/>
                <w:color w:val="000000"/>
                <w:sz w:val="24"/>
                <w:szCs w:val="24"/>
                <w:lang w:eastAsia="pl-PL"/>
              </w:rPr>
              <w:t>Density</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Polyethylene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Insulation</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Diameter</w:t>
            </w:r>
            <w:proofErr w:type="spellEnd"/>
            <w:r w:rsidRPr="004A28B5">
              <w:rPr>
                <w:rFonts w:ascii="Arial Narrow" w:eastAsia="Times New Roman" w:hAnsi="Arial Narrow" w:cs="Calibri"/>
                <w:color w:val="000000"/>
                <w:sz w:val="24"/>
                <w:szCs w:val="24"/>
                <w:lang w:eastAsia="pl-PL"/>
              </w:rPr>
              <w:t xml:space="preserve"> (In.)  0.04, </w:t>
            </w:r>
            <w:proofErr w:type="spellStart"/>
            <w:r w:rsidRPr="004A28B5">
              <w:rPr>
                <w:rFonts w:ascii="Arial Narrow" w:eastAsia="Times New Roman" w:hAnsi="Arial Narrow" w:cs="Calibri"/>
                <w:color w:val="000000"/>
                <w:sz w:val="24"/>
                <w:szCs w:val="24"/>
                <w:lang w:eastAsia="pl-PL"/>
              </w:rPr>
              <w:t>Insulation</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Diameter</w:t>
            </w:r>
            <w:proofErr w:type="spellEnd"/>
            <w:r w:rsidRPr="004A28B5">
              <w:rPr>
                <w:rFonts w:ascii="Arial Narrow" w:eastAsia="Times New Roman" w:hAnsi="Arial Narrow" w:cs="Calibri"/>
                <w:color w:val="000000"/>
                <w:sz w:val="24"/>
                <w:szCs w:val="24"/>
                <w:lang w:eastAsia="pl-PL"/>
              </w:rPr>
              <w:t xml:space="preserve"> (mm)  1.1Maximum </w:t>
            </w:r>
            <w:proofErr w:type="spellStart"/>
            <w:r w:rsidRPr="004A28B5">
              <w:rPr>
                <w:rFonts w:ascii="Arial Narrow" w:eastAsia="Times New Roman" w:hAnsi="Arial Narrow" w:cs="Calibri"/>
                <w:color w:val="000000"/>
                <w:sz w:val="24"/>
                <w:szCs w:val="24"/>
                <w:lang w:eastAsia="pl-PL"/>
              </w:rPr>
              <w:t>Voltage</w:t>
            </w:r>
            <w:proofErr w:type="spellEnd"/>
            <w:r w:rsidRPr="004A28B5">
              <w:rPr>
                <w:rFonts w:ascii="Arial Narrow" w:eastAsia="Times New Roman" w:hAnsi="Arial Narrow" w:cs="Calibri"/>
                <w:color w:val="000000"/>
                <w:sz w:val="24"/>
                <w:szCs w:val="24"/>
                <w:lang w:eastAsia="pl-PL"/>
              </w:rPr>
              <w:t xml:space="preserve"> (V)  80, </w:t>
            </w:r>
            <w:proofErr w:type="spellStart"/>
            <w:r w:rsidRPr="004A28B5">
              <w:rPr>
                <w:rFonts w:ascii="Arial Narrow" w:eastAsia="Times New Roman" w:hAnsi="Arial Narrow" w:cs="Calibri"/>
                <w:color w:val="000000"/>
                <w:sz w:val="24"/>
                <w:szCs w:val="24"/>
                <w:lang w:eastAsia="pl-PL"/>
              </w:rPr>
              <w:t>Standards</w:t>
            </w:r>
            <w:proofErr w:type="spellEnd"/>
            <w:r w:rsidRPr="004A28B5">
              <w:rPr>
                <w:rFonts w:ascii="Arial Narrow" w:eastAsia="Times New Roman" w:hAnsi="Arial Narrow" w:cs="Calibri"/>
                <w:color w:val="000000"/>
                <w:sz w:val="24"/>
                <w:szCs w:val="24"/>
                <w:lang w:eastAsia="pl-PL"/>
              </w:rPr>
              <w:t xml:space="preserve"> Met  </w:t>
            </w:r>
            <w:proofErr w:type="spellStart"/>
            <w:r w:rsidRPr="004A28B5">
              <w:rPr>
                <w:rFonts w:ascii="Arial Narrow" w:eastAsia="Times New Roman" w:hAnsi="Arial Narrow" w:cs="Calibri"/>
                <w:color w:val="000000"/>
                <w:sz w:val="24"/>
                <w:szCs w:val="24"/>
                <w:lang w:eastAsia="pl-PL"/>
              </w:rPr>
              <w:t>Exceeds</w:t>
            </w:r>
            <w:proofErr w:type="spellEnd"/>
            <w:r w:rsidRPr="004A28B5">
              <w:rPr>
                <w:rFonts w:ascii="Arial Narrow" w:eastAsia="Times New Roman" w:hAnsi="Arial Narrow" w:cs="Calibri"/>
                <w:color w:val="000000"/>
                <w:sz w:val="24"/>
                <w:szCs w:val="24"/>
                <w:lang w:eastAsia="pl-PL"/>
              </w:rPr>
              <w:t xml:space="preserve"> ISO 11801 Class </w:t>
            </w:r>
            <w:proofErr w:type="spellStart"/>
            <w:r w:rsidRPr="004A28B5">
              <w:rPr>
                <w:rFonts w:ascii="Arial Narrow" w:eastAsia="Times New Roman" w:hAnsi="Arial Narrow" w:cs="Calibri"/>
                <w:color w:val="000000"/>
                <w:sz w:val="24"/>
                <w:szCs w:val="24"/>
                <w:lang w:eastAsia="pl-PL"/>
              </w:rPr>
              <w:t>Ea</w:t>
            </w:r>
            <w:proofErr w:type="spellEnd"/>
            <w:r w:rsidRPr="004A28B5">
              <w:rPr>
                <w:rFonts w:ascii="Arial Narrow" w:eastAsia="Times New Roman" w:hAnsi="Arial Narrow" w:cs="Calibri"/>
                <w:color w:val="000000"/>
                <w:sz w:val="24"/>
                <w:szCs w:val="24"/>
                <w:lang w:eastAsia="pl-PL"/>
              </w:rPr>
              <w:t xml:space="preserve"> and ANSI/TIA568-C.2 </w:t>
            </w:r>
            <w:proofErr w:type="spellStart"/>
            <w:r w:rsidRPr="004A28B5">
              <w:rPr>
                <w:rFonts w:ascii="Arial Narrow" w:eastAsia="Times New Roman" w:hAnsi="Arial Narrow" w:cs="Calibri"/>
                <w:color w:val="000000"/>
                <w:sz w:val="24"/>
                <w:szCs w:val="24"/>
                <w:lang w:eastAsia="pl-PL"/>
              </w:rPr>
              <w:t>Category</w:t>
            </w:r>
            <w:proofErr w:type="spellEnd"/>
            <w:r w:rsidRPr="004A28B5">
              <w:rPr>
                <w:rFonts w:ascii="Arial Narrow" w:eastAsia="Times New Roman" w:hAnsi="Arial Narrow" w:cs="Calibri"/>
                <w:color w:val="000000"/>
                <w:sz w:val="24"/>
                <w:szCs w:val="24"/>
                <w:lang w:eastAsia="pl-PL"/>
              </w:rPr>
              <w:t xml:space="preserve"> 6A </w:t>
            </w:r>
            <w:proofErr w:type="spellStart"/>
            <w:r w:rsidRPr="004A28B5">
              <w:rPr>
                <w:rFonts w:ascii="Arial Narrow" w:eastAsia="Times New Roman" w:hAnsi="Arial Narrow" w:cs="Calibri"/>
                <w:color w:val="000000"/>
                <w:sz w:val="24"/>
                <w:szCs w:val="24"/>
                <w:lang w:eastAsia="pl-PL"/>
              </w:rPr>
              <w:t>standards</w:t>
            </w:r>
            <w:proofErr w:type="spellEnd"/>
            <w:r w:rsidRPr="004A28B5">
              <w:rPr>
                <w:rFonts w:ascii="Arial Narrow" w:eastAsia="Times New Roman" w:hAnsi="Arial Narrow" w:cs="Calibri"/>
                <w:color w:val="000000"/>
                <w:sz w:val="24"/>
                <w:szCs w:val="24"/>
                <w:lang w:eastAsia="pl-PL"/>
              </w:rPr>
              <w:t xml:space="preserve"> ; </w:t>
            </w:r>
            <w:proofErr w:type="spellStart"/>
            <w:r w:rsidRPr="004A28B5">
              <w:rPr>
                <w:rFonts w:ascii="Arial Narrow" w:eastAsia="Times New Roman" w:hAnsi="Arial Narrow" w:cs="Calibri"/>
                <w:color w:val="000000"/>
                <w:sz w:val="24"/>
                <w:szCs w:val="24"/>
                <w:lang w:eastAsia="pl-PL"/>
              </w:rPr>
              <w:t>Standards</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compliance</w:t>
            </w:r>
            <w:proofErr w:type="spellEnd"/>
            <w:r w:rsidRPr="004A28B5">
              <w:rPr>
                <w:rFonts w:ascii="Arial Narrow" w:eastAsia="Times New Roman" w:hAnsi="Arial Narrow" w:cs="Calibri"/>
                <w:color w:val="000000"/>
                <w:sz w:val="24"/>
                <w:szCs w:val="24"/>
                <w:lang w:eastAsia="pl-PL"/>
              </w:rPr>
              <w:t xml:space="preserve">: ISO 11801 Class </w:t>
            </w:r>
            <w:proofErr w:type="spellStart"/>
            <w:r w:rsidRPr="004A28B5">
              <w:rPr>
                <w:rFonts w:ascii="Arial Narrow" w:eastAsia="Times New Roman" w:hAnsi="Arial Narrow" w:cs="Calibri"/>
                <w:color w:val="000000"/>
                <w:sz w:val="24"/>
                <w:szCs w:val="24"/>
                <w:lang w:eastAsia="pl-PL"/>
              </w:rPr>
              <w:t>Ea</w:t>
            </w:r>
            <w:proofErr w:type="spellEnd"/>
            <w:r w:rsidRPr="004A28B5">
              <w:rPr>
                <w:rFonts w:ascii="Arial Narrow" w:eastAsia="Times New Roman" w:hAnsi="Arial Narrow" w:cs="Calibri"/>
                <w:color w:val="000000"/>
                <w:sz w:val="24"/>
                <w:szCs w:val="24"/>
                <w:lang w:eastAsia="pl-PL"/>
              </w:rPr>
              <w:t xml:space="preserve">, IEC 61156-5 </w:t>
            </w:r>
            <w:proofErr w:type="spellStart"/>
            <w:r w:rsidRPr="004A28B5">
              <w:rPr>
                <w:rFonts w:ascii="Arial Narrow" w:eastAsia="Times New Roman" w:hAnsi="Arial Narrow" w:cs="Calibri"/>
                <w:color w:val="000000"/>
                <w:sz w:val="24"/>
                <w:szCs w:val="24"/>
                <w:lang w:eastAsia="pl-PL"/>
              </w:rPr>
              <w:t>Category</w:t>
            </w:r>
            <w:proofErr w:type="spellEnd"/>
            <w:r w:rsidRPr="004A28B5">
              <w:rPr>
                <w:rFonts w:ascii="Arial Narrow" w:eastAsia="Times New Roman" w:hAnsi="Arial Narrow" w:cs="Calibri"/>
                <w:color w:val="000000"/>
                <w:sz w:val="24"/>
                <w:szCs w:val="24"/>
                <w:lang w:eastAsia="pl-PL"/>
              </w:rPr>
              <w:t xml:space="preserve"> 6A, ANSI/TIA-568-C.2 </w:t>
            </w:r>
            <w:proofErr w:type="spellStart"/>
            <w:r w:rsidRPr="004A28B5">
              <w:rPr>
                <w:rFonts w:ascii="Arial Narrow" w:eastAsia="Times New Roman" w:hAnsi="Arial Narrow" w:cs="Calibri"/>
                <w:color w:val="000000"/>
                <w:sz w:val="24"/>
                <w:szCs w:val="24"/>
                <w:lang w:eastAsia="pl-PL"/>
              </w:rPr>
              <w:t>Category</w:t>
            </w:r>
            <w:proofErr w:type="spellEnd"/>
            <w:r w:rsidRPr="004A28B5">
              <w:rPr>
                <w:rFonts w:ascii="Arial Narrow" w:eastAsia="Times New Roman" w:hAnsi="Arial Narrow" w:cs="Calibri"/>
                <w:color w:val="000000"/>
                <w:sz w:val="24"/>
                <w:szCs w:val="24"/>
                <w:lang w:eastAsia="pl-PL"/>
              </w:rPr>
              <w:t xml:space="preserve"> 6A, IEC 60794-1-2F5 Method B </w:t>
            </w:r>
            <w:proofErr w:type="spellStart"/>
            <w:r w:rsidRPr="004A28B5">
              <w:rPr>
                <w:rFonts w:ascii="Arial Narrow" w:eastAsia="Times New Roman" w:hAnsi="Arial Narrow" w:cs="Calibri"/>
                <w:color w:val="000000"/>
                <w:sz w:val="24"/>
                <w:szCs w:val="24"/>
                <w:lang w:eastAsia="pl-PL"/>
              </w:rPr>
              <w:t>Water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Penetration</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Requirement</w:t>
            </w:r>
            <w:proofErr w:type="spellEnd"/>
            <w:r w:rsidRPr="004A28B5">
              <w:rPr>
                <w:rFonts w:ascii="Arial Narrow" w:eastAsia="Times New Roman" w:hAnsi="Arial Narrow" w:cs="Calibri"/>
                <w:color w:val="000000"/>
                <w:sz w:val="24"/>
                <w:szCs w:val="24"/>
                <w:lang w:eastAsia="pl-PL"/>
              </w:rPr>
              <w:t xml:space="preserve"> Poe </w:t>
            </w:r>
            <w:proofErr w:type="spellStart"/>
            <w:r w:rsidRPr="004A28B5">
              <w:rPr>
                <w:rFonts w:ascii="Arial Narrow" w:eastAsia="Times New Roman" w:hAnsi="Arial Narrow" w:cs="Calibri"/>
                <w:color w:val="000000"/>
                <w:sz w:val="24"/>
                <w:szCs w:val="24"/>
                <w:lang w:eastAsia="pl-PL"/>
              </w:rPr>
              <w:t>Compliance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Meets</w:t>
            </w:r>
            <w:proofErr w:type="spellEnd"/>
            <w:r w:rsidRPr="004A28B5">
              <w:rPr>
                <w:rFonts w:ascii="Arial Narrow" w:eastAsia="Times New Roman" w:hAnsi="Arial Narrow" w:cs="Calibri"/>
                <w:color w:val="000000"/>
                <w:sz w:val="24"/>
                <w:szCs w:val="24"/>
                <w:lang w:eastAsia="pl-PL"/>
              </w:rPr>
              <w:t xml:space="preserve"> IEEE 802.3af, IEEE 802.3at, and IEEE 802.3bt for </w:t>
            </w:r>
            <w:proofErr w:type="spellStart"/>
            <w:r w:rsidRPr="004A28B5">
              <w:rPr>
                <w:rFonts w:ascii="Arial Narrow" w:eastAsia="Times New Roman" w:hAnsi="Arial Narrow" w:cs="Calibri"/>
                <w:color w:val="000000"/>
                <w:sz w:val="24"/>
                <w:szCs w:val="24"/>
                <w:lang w:eastAsia="pl-PL"/>
              </w:rPr>
              <w:t>PoE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applications</w:t>
            </w:r>
            <w:proofErr w:type="spellEnd"/>
            <w:r w:rsidRPr="004A28B5">
              <w:rPr>
                <w:rFonts w:ascii="Arial Narrow" w:eastAsia="Times New Roman" w:hAnsi="Arial Narrow" w:cs="Calibri"/>
                <w:color w:val="000000"/>
                <w:sz w:val="24"/>
                <w:szCs w:val="24"/>
                <w:lang w:eastAsia="pl-PL"/>
              </w:rPr>
              <w:t xml:space="preserve"> ; </w:t>
            </w:r>
            <w:proofErr w:type="spellStart"/>
            <w:r w:rsidRPr="004A28B5">
              <w:rPr>
                <w:rFonts w:ascii="Arial Narrow" w:eastAsia="Times New Roman" w:hAnsi="Arial Narrow" w:cs="Calibri"/>
                <w:color w:val="000000"/>
                <w:sz w:val="24"/>
                <w:szCs w:val="24"/>
                <w:lang w:eastAsia="pl-PL"/>
              </w:rPr>
              <w:t>RoHS</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Compliant</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Color</w:t>
            </w:r>
            <w:proofErr w:type="spellEnd"/>
            <w:r w:rsidRPr="004A28B5">
              <w:rPr>
                <w:rFonts w:ascii="Arial Narrow" w:eastAsia="Times New Roman" w:hAnsi="Arial Narrow" w:cs="Calibri"/>
                <w:color w:val="000000"/>
                <w:sz w:val="24"/>
                <w:szCs w:val="24"/>
                <w:lang w:eastAsia="pl-PL"/>
              </w:rPr>
              <w:t xml:space="preserve">  Black, </w:t>
            </w:r>
            <w:proofErr w:type="spellStart"/>
            <w:r w:rsidRPr="004A28B5">
              <w:rPr>
                <w:rFonts w:ascii="Arial Narrow" w:eastAsia="Times New Roman" w:hAnsi="Arial Narrow" w:cs="Calibri"/>
                <w:color w:val="000000"/>
                <w:sz w:val="24"/>
                <w:szCs w:val="24"/>
                <w:lang w:eastAsia="pl-PL"/>
              </w:rPr>
              <w:t>Overall</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Length</w:t>
            </w:r>
            <w:proofErr w:type="spellEnd"/>
            <w:r w:rsidRPr="004A28B5">
              <w:rPr>
                <w:rFonts w:ascii="Arial Narrow" w:eastAsia="Times New Roman" w:hAnsi="Arial Narrow" w:cs="Calibri"/>
                <w:color w:val="000000"/>
                <w:sz w:val="24"/>
                <w:szCs w:val="24"/>
                <w:lang w:eastAsia="pl-PL"/>
              </w:rPr>
              <w:t xml:space="preserve"> (ft.)  1000, </w:t>
            </w:r>
            <w:proofErr w:type="spellStart"/>
            <w:r w:rsidRPr="004A28B5">
              <w:rPr>
                <w:rFonts w:ascii="Arial Narrow" w:eastAsia="Times New Roman" w:hAnsi="Arial Narrow" w:cs="Calibri"/>
                <w:color w:val="000000"/>
                <w:sz w:val="24"/>
                <w:szCs w:val="24"/>
                <w:lang w:eastAsia="pl-PL"/>
              </w:rPr>
              <w:t>Packaging</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Type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Reel</w:t>
            </w:r>
            <w:proofErr w:type="spellEnd"/>
            <w:r w:rsidRPr="004A28B5">
              <w:rPr>
                <w:rFonts w:ascii="Arial Narrow" w:eastAsia="Times New Roman" w:hAnsi="Arial Narrow" w:cs="Calibri"/>
                <w:color w:val="000000"/>
                <w:sz w:val="24"/>
                <w:szCs w:val="24"/>
                <w:lang w:eastAsia="pl-PL"/>
              </w:rPr>
              <w:t xml:space="preserve">, Product </w:t>
            </w:r>
            <w:proofErr w:type="spellStart"/>
            <w:r w:rsidRPr="004A28B5">
              <w:rPr>
                <w:rFonts w:ascii="Arial Narrow" w:eastAsia="Times New Roman" w:hAnsi="Arial Narrow" w:cs="Calibri"/>
                <w:color w:val="000000"/>
                <w:sz w:val="24"/>
                <w:szCs w:val="24"/>
                <w:lang w:eastAsia="pl-PL"/>
              </w:rPr>
              <w:t>Type</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Copper</w:t>
            </w:r>
            <w:proofErr w:type="spellEnd"/>
            <w:r w:rsidRPr="004A28B5">
              <w:rPr>
                <w:rFonts w:ascii="Arial Narrow" w:eastAsia="Times New Roman" w:hAnsi="Arial Narrow" w:cs="Calibri"/>
                <w:color w:val="000000"/>
                <w:sz w:val="24"/>
                <w:szCs w:val="24"/>
                <w:lang w:eastAsia="pl-PL"/>
              </w:rPr>
              <w:t xml:space="preserve"> Cable, </w:t>
            </w:r>
            <w:proofErr w:type="spellStart"/>
            <w:r w:rsidRPr="004A28B5">
              <w:rPr>
                <w:rFonts w:ascii="Arial Narrow" w:eastAsia="Times New Roman" w:hAnsi="Arial Narrow" w:cs="Calibri"/>
                <w:color w:val="000000"/>
                <w:sz w:val="24"/>
                <w:szCs w:val="24"/>
                <w:lang w:eastAsia="pl-PL"/>
              </w:rPr>
              <w:t>EuroClass</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Flame</w:t>
            </w:r>
            <w:proofErr w:type="spellEnd"/>
            <w:r w:rsidRPr="004A28B5">
              <w:rPr>
                <w:rFonts w:ascii="Arial Narrow" w:eastAsia="Times New Roman" w:hAnsi="Arial Narrow" w:cs="Calibri"/>
                <w:color w:val="000000"/>
                <w:sz w:val="24"/>
                <w:szCs w:val="24"/>
                <w:lang w:eastAsia="pl-PL"/>
              </w:rPr>
              <w:t xml:space="preserve"> Rating  </w:t>
            </w:r>
            <w:proofErr w:type="spellStart"/>
            <w:r w:rsidRPr="004A28B5">
              <w:rPr>
                <w:rFonts w:ascii="Arial Narrow" w:eastAsia="Times New Roman" w:hAnsi="Arial Narrow" w:cs="Calibri"/>
                <w:color w:val="000000"/>
                <w:sz w:val="24"/>
                <w:szCs w:val="24"/>
                <w:lang w:eastAsia="pl-PL"/>
              </w:rPr>
              <w:t>Fcay</w:t>
            </w:r>
            <w:proofErr w:type="spellEnd"/>
            <w:r w:rsidRPr="004A28B5">
              <w:rPr>
                <w:rFonts w:ascii="Arial Narrow" w:eastAsia="Times New Roman" w:hAnsi="Arial Narrow" w:cs="Calibri"/>
                <w:color w:val="000000"/>
                <w:sz w:val="24"/>
                <w:szCs w:val="24"/>
                <w:lang w:eastAsia="pl-PL"/>
              </w:rPr>
              <w:t xml:space="preserve">, </w:t>
            </w:r>
          </w:p>
        </w:tc>
        <w:tc>
          <w:tcPr>
            <w:tcW w:w="992" w:type="dxa"/>
            <w:shd w:val="clear" w:color="auto" w:fill="auto"/>
            <w:hideMark/>
          </w:tcPr>
          <w:p w14:paraId="6D1B4692"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4A6F42B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230</w:t>
            </w:r>
          </w:p>
        </w:tc>
        <w:tc>
          <w:tcPr>
            <w:tcW w:w="540" w:type="dxa"/>
            <w:shd w:val="clear" w:color="auto" w:fill="auto"/>
            <w:vAlign w:val="center"/>
            <w:hideMark/>
          </w:tcPr>
          <w:p w14:paraId="295FC4C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mb</w:t>
            </w:r>
            <w:proofErr w:type="spellEnd"/>
            <w:r w:rsidRPr="004A28B5">
              <w:rPr>
                <w:rFonts w:ascii="Arial Narrow" w:eastAsia="Times New Roman" w:hAnsi="Arial Narrow" w:cs="Calibri"/>
                <w:color w:val="000000"/>
                <w:sz w:val="24"/>
                <w:szCs w:val="24"/>
                <w:lang w:eastAsia="pl-PL"/>
              </w:rPr>
              <w:t>.</w:t>
            </w:r>
          </w:p>
        </w:tc>
      </w:tr>
      <w:tr w:rsidR="00D55901" w:rsidRPr="004A28B5" w14:paraId="58D3953D" w14:textId="77777777" w:rsidTr="00D55901">
        <w:trPr>
          <w:trHeight w:val="315"/>
        </w:trPr>
        <w:tc>
          <w:tcPr>
            <w:tcW w:w="436" w:type="dxa"/>
            <w:shd w:val="clear" w:color="auto" w:fill="auto"/>
            <w:noWrap/>
            <w:vAlign w:val="center"/>
            <w:hideMark/>
          </w:tcPr>
          <w:p w14:paraId="31E973B2"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6</w:t>
            </w:r>
          </w:p>
        </w:tc>
        <w:tc>
          <w:tcPr>
            <w:tcW w:w="6873" w:type="dxa"/>
            <w:shd w:val="clear" w:color="auto" w:fill="auto"/>
            <w:noWrap/>
            <w:hideMark/>
          </w:tcPr>
          <w:p w14:paraId="64083407"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Uruchomienie, testy systemu.</w:t>
            </w:r>
          </w:p>
        </w:tc>
        <w:tc>
          <w:tcPr>
            <w:tcW w:w="992" w:type="dxa"/>
            <w:shd w:val="clear" w:color="auto" w:fill="auto"/>
            <w:hideMark/>
          </w:tcPr>
          <w:p w14:paraId="29C0CB82"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644C015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52DC022E"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02D2350B" w14:textId="77777777" w:rsidTr="00D55901">
        <w:trPr>
          <w:trHeight w:val="5100"/>
        </w:trPr>
        <w:tc>
          <w:tcPr>
            <w:tcW w:w="436" w:type="dxa"/>
            <w:shd w:val="clear" w:color="auto" w:fill="auto"/>
            <w:noWrap/>
            <w:vAlign w:val="center"/>
            <w:hideMark/>
          </w:tcPr>
          <w:p w14:paraId="0E20274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w:t>
            </w:r>
          </w:p>
        </w:tc>
        <w:tc>
          <w:tcPr>
            <w:tcW w:w="6873" w:type="dxa"/>
            <w:shd w:val="clear" w:color="auto" w:fill="auto"/>
            <w:hideMark/>
          </w:tcPr>
          <w:p w14:paraId="02903307"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Stacja robocza  Procesor Intel® </w:t>
            </w:r>
            <w:proofErr w:type="spellStart"/>
            <w:r w:rsidRPr="004A28B5">
              <w:rPr>
                <w:rFonts w:ascii="Arial Narrow" w:eastAsia="Times New Roman" w:hAnsi="Arial Narrow" w:cs="Calibri"/>
                <w:color w:val="000000"/>
                <w:sz w:val="24"/>
                <w:szCs w:val="24"/>
                <w:lang w:eastAsia="pl-PL"/>
              </w:rPr>
              <w:t>Core</w:t>
            </w:r>
            <w:proofErr w:type="spellEnd"/>
            <w:r w:rsidRPr="004A28B5">
              <w:rPr>
                <w:rFonts w:ascii="Arial Narrow" w:eastAsia="Times New Roman" w:hAnsi="Arial Narrow" w:cs="Calibri"/>
                <w:color w:val="000000"/>
                <w:sz w:val="24"/>
                <w:szCs w:val="24"/>
                <w:lang w:eastAsia="pl-PL"/>
              </w:rPr>
              <w:t xml:space="preserve">™ i7-1255U (10 rdzeni, 12 wątków, 3.50-4.70 GHz, 12MB cache) Pamięć RAM 16 GB (DDR4, 2666 MHz) Maksymalna obsługiwana ilość pamięci RAM 32 GB Liczba gniazd pamięci (ogółem / wolne) 2/0 Dysk SSD M.2 </w:t>
            </w:r>
            <w:proofErr w:type="spellStart"/>
            <w:r w:rsidRPr="004A28B5">
              <w:rPr>
                <w:rFonts w:ascii="Arial Narrow" w:eastAsia="Times New Roman" w:hAnsi="Arial Narrow" w:cs="Calibri"/>
                <w:color w:val="000000"/>
                <w:sz w:val="24"/>
                <w:szCs w:val="24"/>
                <w:lang w:eastAsia="pl-PL"/>
              </w:rPr>
              <w:t>PCIe</w:t>
            </w:r>
            <w:proofErr w:type="spellEnd"/>
            <w:r w:rsidRPr="004A28B5">
              <w:rPr>
                <w:rFonts w:ascii="Arial Narrow" w:eastAsia="Times New Roman" w:hAnsi="Arial Narrow" w:cs="Calibri"/>
                <w:color w:val="000000"/>
                <w:sz w:val="24"/>
                <w:szCs w:val="24"/>
                <w:lang w:eastAsia="pl-PL"/>
              </w:rPr>
              <w:t xml:space="preserve"> 512 GB Dotykowy ekran Nie Typ ekranu Matowy, LED, WVA Przekątna ekranu 14,0" Rozdzielczość ekranu 1920 x 1080 (Full HD)Jasność matrycy 250 cd/m² Karta graficzna Intel </w:t>
            </w:r>
            <w:proofErr w:type="spellStart"/>
            <w:r w:rsidRPr="004A28B5">
              <w:rPr>
                <w:rFonts w:ascii="Arial Narrow" w:eastAsia="Times New Roman" w:hAnsi="Arial Narrow" w:cs="Calibri"/>
                <w:color w:val="000000"/>
                <w:sz w:val="24"/>
                <w:szCs w:val="24"/>
                <w:lang w:eastAsia="pl-PL"/>
              </w:rPr>
              <w:t>Iris</w:t>
            </w:r>
            <w:proofErr w:type="spellEnd"/>
            <w:r w:rsidRPr="004A28B5">
              <w:rPr>
                <w:rFonts w:ascii="Arial Narrow" w:eastAsia="Times New Roman" w:hAnsi="Arial Narrow" w:cs="Calibri"/>
                <w:color w:val="000000"/>
                <w:sz w:val="24"/>
                <w:szCs w:val="24"/>
                <w:lang w:eastAsia="pl-PL"/>
              </w:rPr>
              <w:t xml:space="preserve"> Xe Graphics Pamięć karty graficznej Pamięć współdzielona, Dźwięk Wbudowane głośniki stereo, budowane dwa mikrofony , Kamera internetowa HD, Łączność LAN 1 </w:t>
            </w:r>
            <w:proofErr w:type="spellStart"/>
            <w:r w:rsidRPr="004A28B5">
              <w:rPr>
                <w:rFonts w:ascii="Arial Narrow" w:eastAsia="Times New Roman" w:hAnsi="Arial Narrow" w:cs="Calibri"/>
                <w:color w:val="000000"/>
                <w:sz w:val="24"/>
                <w:szCs w:val="24"/>
                <w:lang w:eastAsia="pl-PL"/>
              </w:rPr>
              <w:t>Gb</w:t>
            </w:r>
            <w:proofErr w:type="spellEnd"/>
            <w:r w:rsidRPr="004A28B5">
              <w:rPr>
                <w:rFonts w:ascii="Arial Narrow" w:eastAsia="Times New Roman" w:hAnsi="Arial Narrow" w:cs="Calibri"/>
                <w:color w:val="000000"/>
                <w:sz w:val="24"/>
                <w:szCs w:val="24"/>
                <w:lang w:eastAsia="pl-PL"/>
              </w:rPr>
              <w:t xml:space="preserve">/s Wi-Fi 5 Moduł Bluetooth 5.0Złącza USB 2.0 - 1 szt., USB 3.2 Gen. 1 - 2 </w:t>
            </w:r>
            <w:proofErr w:type="spellStart"/>
            <w:r w:rsidRPr="004A28B5">
              <w:rPr>
                <w:rFonts w:ascii="Arial Narrow" w:eastAsia="Times New Roman" w:hAnsi="Arial Narrow" w:cs="Calibri"/>
                <w:color w:val="000000"/>
                <w:sz w:val="24"/>
                <w:szCs w:val="24"/>
                <w:lang w:eastAsia="pl-PL"/>
              </w:rPr>
              <w:t>szt</w:t>
            </w:r>
            <w:proofErr w:type="spellEnd"/>
            <w:r w:rsidRPr="004A28B5">
              <w:rPr>
                <w:rFonts w:ascii="Arial Narrow" w:eastAsia="Times New Roman" w:hAnsi="Arial Narrow" w:cs="Calibri"/>
                <w:color w:val="000000"/>
                <w:sz w:val="24"/>
                <w:szCs w:val="24"/>
                <w:lang w:eastAsia="pl-PL"/>
              </w:rPr>
              <w:t xml:space="preserve">  HDMI 1.4 - 1 szt. Czytnik kart pamięci SD - 1 szt. RJ-45 (LAN) - 1 szt. Wyjście słuchawkowe/wejście mikrofonowe - 1 szt. DC-in  wejście zasilania) - 1 szt. Typ baterii </w:t>
            </w:r>
            <w:proofErr w:type="spellStart"/>
            <w:r w:rsidRPr="004A28B5">
              <w:rPr>
                <w:rFonts w:ascii="Arial Narrow" w:eastAsia="Times New Roman" w:hAnsi="Arial Narrow" w:cs="Calibri"/>
                <w:color w:val="000000"/>
                <w:sz w:val="24"/>
                <w:szCs w:val="24"/>
                <w:lang w:eastAsia="pl-PL"/>
              </w:rPr>
              <w:t>Litowo</w:t>
            </w:r>
            <w:proofErr w:type="spellEnd"/>
            <w:r w:rsidRPr="004A28B5">
              <w:rPr>
                <w:rFonts w:ascii="Arial Narrow" w:eastAsia="Times New Roman" w:hAnsi="Arial Narrow" w:cs="Calibri"/>
                <w:color w:val="000000"/>
                <w:sz w:val="24"/>
                <w:szCs w:val="24"/>
                <w:lang w:eastAsia="pl-PL"/>
              </w:rPr>
              <w:t xml:space="preserve">-jonowa Pojemność baterii 3-komorowa, 3467 </w:t>
            </w:r>
            <w:proofErr w:type="spellStart"/>
            <w:r w:rsidRPr="004A28B5">
              <w:rPr>
                <w:rFonts w:ascii="Arial Narrow" w:eastAsia="Times New Roman" w:hAnsi="Arial Narrow" w:cs="Calibri"/>
                <w:color w:val="000000"/>
                <w:sz w:val="24"/>
                <w:szCs w:val="24"/>
                <w:lang w:eastAsia="pl-PL"/>
              </w:rPr>
              <w:t>mAh</w:t>
            </w:r>
            <w:proofErr w:type="spellEnd"/>
            <w:r w:rsidRPr="004A28B5">
              <w:rPr>
                <w:rFonts w:ascii="Arial Narrow" w:eastAsia="Times New Roman" w:hAnsi="Arial Narrow" w:cs="Calibri"/>
                <w:color w:val="000000"/>
                <w:sz w:val="24"/>
                <w:szCs w:val="24"/>
                <w:lang w:eastAsia="pl-PL"/>
              </w:rPr>
              <w:t xml:space="preserve"> Kolor dominujący Czarny Czytnik linii </w:t>
            </w:r>
            <w:proofErr w:type="spellStart"/>
            <w:r w:rsidRPr="004A28B5">
              <w:rPr>
                <w:rFonts w:ascii="Arial Narrow" w:eastAsia="Times New Roman" w:hAnsi="Arial Narrow" w:cs="Calibri"/>
                <w:color w:val="000000"/>
                <w:sz w:val="24"/>
                <w:szCs w:val="24"/>
                <w:lang w:eastAsia="pl-PL"/>
              </w:rPr>
              <w:t>papilarnychNie</w:t>
            </w:r>
            <w:proofErr w:type="spellEnd"/>
            <w:r w:rsidRPr="004A28B5">
              <w:rPr>
                <w:rFonts w:ascii="Arial Narrow" w:eastAsia="Times New Roman" w:hAnsi="Arial Narrow" w:cs="Calibri"/>
                <w:color w:val="000000"/>
                <w:sz w:val="24"/>
                <w:szCs w:val="24"/>
                <w:lang w:eastAsia="pl-PL"/>
              </w:rPr>
              <w:t xml:space="preserve"> Podświetlana klawiatura Tak Kolor podświetlenia </w:t>
            </w:r>
            <w:proofErr w:type="spellStart"/>
            <w:r w:rsidRPr="004A28B5">
              <w:rPr>
                <w:rFonts w:ascii="Arial Narrow" w:eastAsia="Times New Roman" w:hAnsi="Arial Narrow" w:cs="Calibri"/>
                <w:color w:val="000000"/>
                <w:sz w:val="24"/>
                <w:szCs w:val="24"/>
                <w:lang w:eastAsia="pl-PL"/>
              </w:rPr>
              <w:t>klawiaturyBiały</w:t>
            </w:r>
            <w:proofErr w:type="spellEnd"/>
            <w:r w:rsidRPr="004A28B5">
              <w:rPr>
                <w:rFonts w:ascii="Arial Narrow" w:eastAsia="Times New Roman" w:hAnsi="Arial Narrow" w:cs="Calibri"/>
                <w:color w:val="000000"/>
                <w:sz w:val="24"/>
                <w:szCs w:val="24"/>
                <w:lang w:eastAsia="pl-PL"/>
              </w:rPr>
              <w:t xml:space="preserve"> Zabezpieczenia Możliwość zabezpieczenia linką (port  oble Wedge) Szyfrowanie TPM Windows Hello System operacyjny Microsoft Windows 11 </w:t>
            </w:r>
            <w:proofErr w:type="spellStart"/>
            <w:r w:rsidRPr="004A28B5">
              <w:rPr>
                <w:rFonts w:ascii="Arial Narrow" w:eastAsia="Times New Roman" w:hAnsi="Arial Narrow" w:cs="Calibri"/>
                <w:color w:val="000000"/>
                <w:sz w:val="24"/>
                <w:szCs w:val="24"/>
                <w:lang w:eastAsia="pl-PL"/>
              </w:rPr>
              <w:t>ProDołączone</w:t>
            </w:r>
            <w:proofErr w:type="spellEnd"/>
            <w:r w:rsidRPr="004A28B5">
              <w:rPr>
                <w:rFonts w:ascii="Arial Narrow" w:eastAsia="Times New Roman" w:hAnsi="Arial Narrow" w:cs="Calibri"/>
                <w:color w:val="000000"/>
                <w:sz w:val="24"/>
                <w:szCs w:val="24"/>
                <w:lang w:eastAsia="pl-PL"/>
              </w:rPr>
              <w:t xml:space="preserve"> oprogramowanie Partycja </w:t>
            </w:r>
            <w:proofErr w:type="spellStart"/>
            <w:r w:rsidRPr="004A28B5">
              <w:rPr>
                <w:rFonts w:ascii="Arial Narrow" w:eastAsia="Times New Roman" w:hAnsi="Arial Narrow" w:cs="Calibri"/>
                <w:color w:val="000000"/>
                <w:sz w:val="24"/>
                <w:szCs w:val="24"/>
                <w:lang w:eastAsia="pl-PL"/>
              </w:rPr>
              <w:t>recovery</w:t>
            </w:r>
            <w:proofErr w:type="spellEnd"/>
            <w:r w:rsidRPr="004A28B5">
              <w:rPr>
                <w:rFonts w:ascii="Arial Narrow" w:eastAsia="Times New Roman" w:hAnsi="Arial Narrow" w:cs="Calibri"/>
                <w:color w:val="000000"/>
                <w:sz w:val="24"/>
                <w:szCs w:val="24"/>
                <w:lang w:eastAsia="pl-PL"/>
              </w:rPr>
              <w:t xml:space="preserve"> (opcja przywrócenia systemu z dysku) </w:t>
            </w:r>
            <w:proofErr w:type="spellStart"/>
            <w:r w:rsidRPr="004A28B5">
              <w:rPr>
                <w:rFonts w:ascii="Arial Narrow" w:eastAsia="Times New Roman" w:hAnsi="Arial Narrow" w:cs="Calibri"/>
                <w:color w:val="000000"/>
                <w:sz w:val="24"/>
                <w:szCs w:val="24"/>
                <w:lang w:eastAsia="pl-PL"/>
              </w:rPr>
              <w:t>McAfee</w:t>
            </w:r>
            <w:proofErr w:type="spellEnd"/>
            <w:r w:rsidRPr="004A28B5">
              <w:rPr>
                <w:rFonts w:ascii="Arial Narrow" w:eastAsia="Times New Roman" w:hAnsi="Arial Narrow" w:cs="Calibri"/>
                <w:color w:val="000000"/>
                <w:sz w:val="24"/>
                <w:szCs w:val="24"/>
                <w:lang w:eastAsia="pl-PL"/>
              </w:rPr>
              <w:t xml:space="preserve"> Security (subskrypcja roczna)Zasilacz 19,5 V 3,34 A 65 W Wtyk: okrągły - 4,5-2,9 mm</w:t>
            </w:r>
            <w:r>
              <w:rPr>
                <w:rFonts w:ascii="Arial Narrow" w:eastAsia="Times New Roman" w:hAnsi="Arial Narrow" w:cs="Calibri"/>
                <w:color w:val="000000"/>
                <w:sz w:val="24"/>
                <w:szCs w:val="24"/>
                <w:lang w:eastAsia="pl-PL"/>
              </w:rPr>
              <w:t xml:space="preserve"> </w:t>
            </w:r>
            <w:r w:rsidRPr="004A28B5">
              <w:rPr>
                <w:rFonts w:ascii="Arial Narrow" w:eastAsia="Times New Roman" w:hAnsi="Arial Narrow" w:cs="Calibri"/>
                <w:color w:val="000000"/>
                <w:sz w:val="24"/>
                <w:szCs w:val="24"/>
                <w:lang w:eastAsia="pl-PL"/>
              </w:rPr>
              <w:t xml:space="preserve">Dodatkowe informacje Wielodotykowy, intuicyjny </w:t>
            </w:r>
            <w:proofErr w:type="spellStart"/>
            <w:r w:rsidRPr="004A28B5">
              <w:rPr>
                <w:rFonts w:ascii="Arial Narrow" w:eastAsia="Times New Roman" w:hAnsi="Arial Narrow" w:cs="Calibri"/>
                <w:color w:val="000000"/>
                <w:sz w:val="24"/>
                <w:szCs w:val="24"/>
                <w:lang w:eastAsia="pl-PL"/>
              </w:rPr>
              <w:t>touchpadKlawiatura</w:t>
            </w:r>
            <w:proofErr w:type="spellEnd"/>
            <w:r w:rsidRPr="004A28B5">
              <w:rPr>
                <w:rFonts w:ascii="Arial Narrow" w:eastAsia="Times New Roman" w:hAnsi="Arial Narrow" w:cs="Calibri"/>
                <w:color w:val="000000"/>
                <w:sz w:val="24"/>
                <w:szCs w:val="24"/>
                <w:lang w:eastAsia="pl-PL"/>
              </w:rPr>
              <w:t xml:space="preserve"> odporna na zachlapanie Wysokość 19,5 mm Szerokość 321 mm Głębokość 220 mm Waga 1,49 kg Dołączone akcesoria Zasilacz Rodzaj gwarancji Pro </w:t>
            </w:r>
            <w:proofErr w:type="spellStart"/>
            <w:r w:rsidRPr="004A28B5">
              <w:rPr>
                <w:rFonts w:ascii="Arial Narrow" w:eastAsia="Times New Roman" w:hAnsi="Arial Narrow" w:cs="Calibri"/>
                <w:color w:val="000000"/>
                <w:sz w:val="24"/>
                <w:szCs w:val="24"/>
                <w:lang w:eastAsia="pl-PL"/>
              </w:rPr>
              <w:t>Support</w:t>
            </w:r>
            <w:proofErr w:type="spellEnd"/>
            <w:r w:rsidRPr="004A28B5">
              <w:rPr>
                <w:rFonts w:ascii="Arial Narrow" w:eastAsia="Times New Roman" w:hAnsi="Arial Narrow" w:cs="Calibri"/>
                <w:color w:val="000000"/>
                <w:sz w:val="24"/>
                <w:szCs w:val="24"/>
                <w:lang w:eastAsia="pl-PL"/>
              </w:rPr>
              <w:t xml:space="preserve"> 36 miesięcy Gwarancja 36 miesięcy (gwarancja producenta)</w:t>
            </w:r>
          </w:p>
        </w:tc>
        <w:tc>
          <w:tcPr>
            <w:tcW w:w="992" w:type="dxa"/>
            <w:shd w:val="clear" w:color="auto" w:fill="auto"/>
            <w:hideMark/>
          </w:tcPr>
          <w:p w14:paraId="710251A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01038A2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7FD6D45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77DBD025" w14:textId="77777777" w:rsidTr="00D55901">
        <w:trPr>
          <w:trHeight w:val="5415"/>
        </w:trPr>
        <w:tc>
          <w:tcPr>
            <w:tcW w:w="436" w:type="dxa"/>
            <w:shd w:val="clear" w:color="auto" w:fill="auto"/>
            <w:noWrap/>
            <w:vAlign w:val="center"/>
            <w:hideMark/>
          </w:tcPr>
          <w:p w14:paraId="5549A7F5"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lastRenderedPageBreak/>
              <w:t>2</w:t>
            </w:r>
          </w:p>
        </w:tc>
        <w:tc>
          <w:tcPr>
            <w:tcW w:w="6873" w:type="dxa"/>
            <w:shd w:val="clear" w:color="auto" w:fill="auto"/>
            <w:hideMark/>
          </w:tcPr>
          <w:p w14:paraId="05BD4E5B"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MONITOR Przekątna ekranu 23,8", Powłoka matrycy Matowa, Rodzaj matrycy LED, IPS, Typ ekranu Płaski, Monitor </w:t>
            </w:r>
            <w:proofErr w:type="spellStart"/>
            <w:r w:rsidRPr="004A28B5">
              <w:rPr>
                <w:rFonts w:ascii="Arial Narrow" w:eastAsia="Times New Roman" w:hAnsi="Arial Narrow" w:cs="Calibri"/>
                <w:color w:val="000000"/>
                <w:sz w:val="24"/>
                <w:szCs w:val="24"/>
                <w:lang w:eastAsia="pl-PL"/>
              </w:rPr>
              <w:t>bezramkowy</w:t>
            </w:r>
            <w:proofErr w:type="spellEnd"/>
            <w:r w:rsidRPr="004A28B5">
              <w:rPr>
                <w:rFonts w:ascii="Arial Narrow" w:eastAsia="Times New Roman" w:hAnsi="Arial Narrow" w:cs="Calibri"/>
                <w:color w:val="000000"/>
                <w:sz w:val="24"/>
                <w:szCs w:val="24"/>
                <w:lang w:eastAsia="pl-PL"/>
              </w:rPr>
              <w:t xml:space="preserve"> Tak, Rozdzielczość ekranu 1920 x 1080 (</w:t>
            </w:r>
            <w:proofErr w:type="spellStart"/>
            <w:r w:rsidRPr="004A28B5">
              <w:rPr>
                <w:rFonts w:ascii="Arial Narrow" w:eastAsia="Times New Roman" w:hAnsi="Arial Narrow" w:cs="Calibri"/>
                <w:color w:val="000000"/>
                <w:sz w:val="24"/>
                <w:szCs w:val="24"/>
                <w:lang w:eastAsia="pl-PL"/>
              </w:rPr>
              <w:t>FullHD</w:t>
            </w:r>
            <w:proofErr w:type="spellEnd"/>
            <w:r w:rsidRPr="004A28B5">
              <w:rPr>
                <w:rFonts w:ascii="Arial Narrow" w:eastAsia="Times New Roman" w:hAnsi="Arial Narrow" w:cs="Calibri"/>
                <w:color w:val="000000"/>
                <w:sz w:val="24"/>
                <w:szCs w:val="24"/>
                <w:lang w:eastAsia="pl-PL"/>
              </w:rPr>
              <w:t xml:space="preserve">),  Format obrazu 16:9, Częstotliwość odświeżania ekranu 60 </w:t>
            </w:r>
            <w:proofErr w:type="spellStart"/>
            <w:r w:rsidRPr="004A28B5">
              <w:rPr>
                <w:rFonts w:ascii="Arial Narrow" w:eastAsia="Times New Roman" w:hAnsi="Arial Narrow" w:cs="Calibri"/>
                <w:color w:val="000000"/>
                <w:sz w:val="24"/>
                <w:szCs w:val="24"/>
                <w:lang w:eastAsia="pl-PL"/>
              </w:rPr>
              <w:t>Hz</w:t>
            </w:r>
            <w:proofErr w:type="spellEnd"/>
            <w:r w:rsidRPr="004A28B5">
              <w:rPr>
                <w:rFonts w:ascii="Arial Narrow" w:eastAsia="Times New Roman" w:hAnsi="Arial Narrow" w:cs="Calibri"/>
                <w:color w:val="000000"/>
                <w:sz w:val="24"/>
                <w:szCs w:val="24"/>
                <w:lang w:eastAsia="pl-PL"/>
              </w:rPr>
              <w:t xml:space="preserve">, Odwzorowanie przestrzeni barw </w:t>
            </w:r>
            <w:proofErr w:type="spellStart"/>
            <w:r w:rsidRPr="004A28B5">
              <w:rPr>
                <w:rFonts w:ascii="Arial Narrow" w:eastAsia="Times New Roman" w:hAnsi="Arial Narrow" w:cs="Calibri"/>
                <w:color w:val="000000"/>
                <w:sz w:val="24"/>
                <w:szCs w:val="24"/>
                <w:lang w:eastAsia="pl-PL"/>
              </w:rPr>
              <w:t>sRGB</w:t>
            </w:r>
            <w:proofErr w:type="spellEnd"/>
            <w:r w:rsidRPr="004A28B5">
              <w:rPr>
                <w:rFonts w:ascii="Arial Narrow" w:eastAsia="Times New Roman" w:hAnsi="Arial Narrow" w:cs="Calibri"/>
                <w:color w:val="000000"/>
                <w:sz w:val="24"/>
                <w:szCs w:val="24"/>
                <w:lang w:eastAsia="pl-PL"/>
              </w:rPr>
              <w:t>: 99%, Liczba wyświetlanych kolorów 16,7 mln, HDR Nie, Czas reakcji 5 ms (GTG), Wbudowany kalibrator Nie, Technologia synchronizacji Nie posiada, Technologia ochrony oczu Redukcja migotania (</w:t>
            </w:r>
            <w:proofErr w:type="spellStart"/>
            <w:r w:rsidRPr="004A28B5">
              <w:rPr>
                <w:rFonts w:ascii="Arial Narrow" w:eastAsia="Times New Roman" w:hAnsi="Arial Narrow" w:cs="Calibri"/>
                <w:color w:val="000000"/>
                <w:sz w:val="24"/>
                <w:szCs w:val="24"/>
                <w:lang w:eastAsia="pl-PL"/>
              </w:rPr>
              <w:t>Flicker</w:t>
            </w:r>
            <w:proofErr w:type="spellEnd"/>
            <w:r w:rsidRPr="004A28B5">
              <w:rPr>
                <w:rFonts w:ascii="Arial Narrow" w:eastAsia="Times New Roman" w:hAnsi="Arial Narrow" w:cs="Calibri"/>
                <w:color w:val="000000"/>
                <w:sz w:val="24"/>
                <w:szCs w:val="24"/>
                <w:lang w:eastAsia="pl-PL"/>
              </w:rPr>
              <w:t xml:space="preserve"> </w:t>
            </w:r>
            <w:proofErr w:type="spellStart"/>
            <w:r w:rsidRPr="004A28B5">
              <w:rPr>
                <w:rFonts w:ascii="Arial Narrow" w:eastAsia="Times New Roman" w:hAnsi="Arial Narrow" w:cs="Calibri"/>
                <w:color w:val="000000"/>
                <w:sz w:val="24"/>
                <w:szCs w:val="24"/>
                <w:lang w:eastAsia="pl-PL"/>
              </w:rPr>
              <w:t>free</w:t>
            </w:r>
            <w:proofErr w:type="spellEnd"/>
            <w:r w:rsidRPr="004A28B5">
              <w:rPr>
                <w:rFonts w:ascii="Arial Narrow" w:eastAsia="Times New Roman" w:hAnsi="Arial Narrow" w:cs="Calibri"/>
                <w:color w:val="000000"/>
                <w:sz w:val="24"/>
                <w:szCs w:val="24"/>
                <w:lang w:eastAsia="pl-PL"/>
              </w:rPr>
              <w:t>), Filtr światła niebieskiego Wielkość plamki</w:t>
            </w:r>
            <w:r w:rsidRPr="004A28B5">
              <w:rPr>
                <w:rFonts w:ascii="Arial Narrow" w:eastAsia="Times New Roman" w:hAnsi="Arial Narrow" w:cs="Calibri"/>
                <w:color w:val="000000"/>
                <w:sz w:val="24"/>
                <w:szCs w:val="24"/>
                <w:lang w:eastAsia="pl-PL"/>
              </w:rPr>
              <w:br/>
              <w:t>0,275 x 0,275 mm Jasność , 250 cd/m², Kontrast statyczny 1 000:1, Kąt widzenia w poziomie 178 stopni, Kąt widzenia w pionie 178 stopni, Złącza VGA (D-</w:t>
            </w:r>
            <w:proofErr w:type="spellStart"/>
            <w:r w:rsidRPr="004A28B5">
              <w:rPr>
                <w:rFonts w:ascii="Arial Narrow" w:eastAsia="Times New Roman" w:hAnsi="Arial Narrow" w:cs="Calibri"/>
                <w:color w:val="000000"/>
                <w:sz w:val="24"/>
                <w:szCs w:val="24"/>
                <w:lang w:eastAsia="pl-PL"/>
              </w:rPr>
              <w:t>sub</w:t>
            </w:r>
            <w:proofErr w:type="spellEnd"/>
            <w:r w:rsidRPr="004A28B5">
              <w:rPr>
                <w:rFonts w:ascii="Arial Narrow" w:eastAsia="Times New Roman" w:hAnsi="Arial Narrow" w:cs="Calibri"/>
                <w:color w:val="000000"/>
                <w:sz w:val="24"/>
                <w:szCs w:val="24"/>
                <w:lang w:eastAsia="pl-PL"/>
              </w:rPr>
              <w:t xml:space="preserve">) - 1 szt., HDMI 1.4 - 1 szt. </w:t>
            </w:r>
            <w:proofErr w:type="spellStart"/>
            <w:r w:rsidRPr="004A28B5">
              <w:rPr>
                <w:rFonts w:ascii="Arial Narrow" w:eastAsia="Times New Roman" w:hAnsi="Arial Narrow" w:cs="Calibri"/>
                <w:color w:val="000000"/>
                <w:sz w:val="24"/>
                <w:szCs w:val="24"/>
                <w:lang w:eastAsia="pl-PL"/>
              </w:rPr>
              <w:t>DisplayPort</w:t>
            </w:r>
            <w:proofErr w:type="spellEnd"/>
            <w:r w:rsidRPr="004A28B5">
              <w:rPr>
                <w:rFonts w:ascii="Arial Narrow" w:eastAsia="Times New Roman" w:hAnsi="Arial Narrow" w:cs="Calibri"/>
                <w:color w:val="000000"/>
                <w:sz w:val="24"/>
                <w:szCs w:val="24"/>
                <w:lang w:eastAsia="pl-PL"/>
              </w:rPr>
              <w:t xml:space="preserve"> 1.2 - 1 szt. USB 3.2 Gen. 1 - 4 szt. USB 3.2 Gen. 1 Typu-B - 1 szt. AC-in (wejście zasilania) - 1 szt. Tuner TV Nie, Głośniki Nie, Moc głośników Nie dotyczy, Obrotowy ekran (PIVOT) Tak, Zakres obrotu (PIVOT) ~90° (w lewo), ~90° (w prawo), Regulacja wysokości (</w:t>
            </w:r>
            <w:proofErr w:type="spellStart"/>
            <w:r w:rsidRPr="004A28B5">
              <w:rPr>
                <w:rFonts w:ascii="Arial Narrow" w:eastAsia="Times New Roman" w:hAnsi="Arial Narrow" w:cs="Calibri"/>
                <w:color w:val="000000"/>
                <w:sz w:val="24"/>
                <w:szCs w:val="24"/>
                <w:lang w:eastAsia="pl-PL"/>
              </w:rPr>
              <w:t>Height</w:t>
            </w:r>
            <w:proofErr w:type="spellEnd"/>
            <w:r w:rsidRPr="004A28B5">
              <w:rPr>
                <w:rFonts w:ascii="Arial Narrow" w:eastAsia="Times New Roman" w:hAnsi="Arial Narrow" w:cs="Calibri"/>
                <w:color w:val="000000"/>
                <w:sz w:val="24"/>
                <w:szCs w:val="24"/>
                <w:lang w:eastAsia="pl-PL"/>
              </w:rPr>
              <w:t>) Tak Zakres regulacji wysokości (</w:t>
            </w:r>
            <w:proofErr w:type="spellStart"/>
            <w:r w:rsidRPr="004A28B5">
              <w:rPr>
                <w:rFonts w:ascii="Arial Narrow" w:eastAsia="Times New Roman" w:hAnsi="Arial Narrow" w:cs="Calibri"/>
                <w:color w:val="000000"/>
                <w:sz w:val="24"/>
                <w:szCs w:val="24"/>
                <w:lang w:eastAsia="pl-PL"/>
              </w:rPr>
              <w:t>Height</w:t>
            </w:r>
            <w:proofErr w:type="spellEnd"/>
            <w:r w:rsidRPr="004A28B5">
              <w:rPr>
                <w:rFonts w:ascii="Arial Narrow" w:eastAsia="Times New Roman" w:hAnsi="Arial Narrow" w:cs="Calibri"/>
                <w:color w:val="000000"/>
                <w:sz w:val="24"/>
                <w:szCs w:val="24"/>
                <w:lang w:eastAsia="pl-PL"/>
              </w:rPr>
              <w:t>)150 mm , Regulacja kąta pochylenia (</w:t>
            </w:r>
            <w:proofErr w:type="spellStart"/>
            <w:r w:rsidRPr="004A28B5">
              <w:rPr>
                <w:rFonts w:ascii="Arial Narrow" w:eastAsia="Times New Roman" w:hAnsi="Arial Narrow" w:cs="Calibri"/>
                <w:color w:val="000000"/>
                <w:sz w:val="24"/>
                <w:szCs w:val="24"/>
                <w:lang w:eastAsia="pl-PL"/>
              </w:rPr>
              <w:t>Tilt</w:t>
            </w:r>
            <w:proofErr w:type="spellEnd"/>
            <w:r w:rsidRPr="004A28B5">
              <w:rPr>
                <w:rFonts w:ascii="Arial Narrow" w:eastAsia="Times New Roman" w:hAnsi="Arial Narrow" w:cs="Calibri"/>
                <w:color w:val="000000"/>
                <w:sz w:val="24"/>
                <w:szCs w:val="24"/>
                <w:lang w:eastAsia="pl-PL"/>
              </w:rPr>
              <w:t>) Tak, Zakres regulacji pochylenia (</w:t>
            </w:r>
            <w:proofErr w:type="spellStart"/>
            <w:r w:rsidRPr="004A28B5">
              <w:rPr>
                <w:rFonts w:ascii="Arial Narrow" w:eastAsia="Times New Roman" w:hAnsi="Arial Narrow" w:cs="Calibri"/>
                <w:color w:val="000000"/>
                <w:sz w:val="24"/>
                <w:szCs w:val="24"/>
                <w:lang w:eastAsia="pl-PL"/>
              </w:rPr>
              <w:t>Tilt</w:t>
            </w:r>
            <w:proofErr w:type="spellEnd"/>
            <w:r w:rsidRPr="004A28B5">
              <w:rPr>
                <w:rFonts w:ascii="Arial Narrow" w:eastAsia="Times New Roman" w:hAnsi="Arial Narrow" w:cs="Calibri"/>
                <w:color w:val="000000"/>
                <w:sz w:val="24"/>
                <w:szCs w:val="24"/>
                <w:lang w:eastAsia="pl-PL"/>
              </w:rPr>
              <w:t>) ~5° (do przodu/w dół), ~21° (do tyłu/w górę), Regulacja kąta obrotu (</w:t>
            </w:r>
            <w:proofErr w:type="spellStart"/>
            <w:r w:rsidRPr="004A28B5">
              <w:rPr>
                <w:rFonts w:ascii="Arial Narrow" w:eastAsia="Times New Roman" w:hAnsi="Arial Narrow" w:cs="Calibri"/>
                <w:color w:val="000000"/>
                <w:sz w:val="24"/>
                <w:szCs w:val="24"/>
                <w:lang w:eastAsia="pl-PL"/>
              </w:rPr>
              <w:t>Swivel</w:t>
            </w:r>
            <w:proofErr w:type="spellEnd"/>
            <w:r w:rsidRPr="004A28B5">
              <w:rPr>
                <w:rFonts w:ascii="Arial Narrow" w:eastAsia="Times New Roman" w:hAnsi="Arial Narrow" w:cs="Calibri"/>
                <w:color w:val="000000"/>
                <w:sz w:val="24"/>
                <w:szCs w:val="24"/>
                <w:lang w:eastAsia="pl-PL"/>
              </w:rPr>
              <w:t>) Tak, Zakres regulacji obrotu (</w:t>
            </w:r>
            <w:proofErr w:type="spellStart"/>
            <w:r w:rsidRPr="004A28B5">
              <w:rPr>
                <w:rFonts w:ascii="Arial Narrow" w:eastAsia="Times New Roman" w:hAnsi="Arial Narrow" w:cs="Calibri"/>
                <w:color w:val="000000"/>
                <w:sz w:val="24"/>
                <w:szCs w:val="24"/>
                <w:lang w:eastAsia="pl-PL"/>
              </w:rPr>
              <w:t>Swivel</w:t>
            </w:r>
            <w:proofErr w:type="spellEnd"/>
            <w:r w:rsidRPr="004A28B5">
              <w:rPr>
                <w:rFonts w:ascii="Arial Narrow" w:eastAsia="Times New Roman" w:hAnsi="Arial Narrow" w:cs="Calibri"/>
                <w:color w:val="000000"/>
                <w:sz w:val="24"/>
                <w:szCs w:val="24"/>
                <w:lang w:eastAsia="pl-PL"/>
              </w:rPr>
              <w:t xml:space="preserve">), ~45° (w lewo), ~45° (w prawo), Możliwość montażu na ścianie - VESA </w:t>
            </w:r>
            <w:proofErr w:type="spellStart"/>
            <w:r w:rsidRPr="004A28B5">
              <w:rPr>
                <w:rFonts w:ascii="Arial Narrow" w:eastAsia="Times New Roman" w:hAnsi="Arial Narrow" w:cs="Calibri"/>
                <w:color w:val="000000"/>
                <w:sz w:val="24"/>
                <w:szCs w:val="24"/>
                <w:lang w:eastAsia="pl-PL"/>
              </w:rPr>
              <w:t>VESA</w:t>
            </w:r>
            <w:proofErr w:type="spellEnd"/>
            <w:r w:rsidRPr="004A28B5">
              <w:rPr>
                <w:rFonts w:ascii="Arial Narrow" w:eastAsia="Times New Roman" w:hAnsi="Arial Narrow" w:cs="Calibri"/>
                <w:color w:val="000000"/>
                <w:sz w:val="24"/>
                <w:szCs w:val="24"/>
                <w:lang w:eastAsia="pl-PL"/>
              </w:rPr>
              <w:t xml:space="preserve"> 100 x 100 mm</w:t>
            </w:r>
            <w:r w:rsidRPr="004A28B5">
              <w:rPr>
                <w:rFonts w:ascii="Arial Narrow" w:eastAsia="Times New Roman" w:hAnsi="Arial Narrow" w:cs="Calibri"/>
                <w:color w:val="000000"/>
                <w:sz w:val="24"/>
                <w:szCs w:val="24"/>
                <w:lang w:eastAsia="pl-PL"/>
              </w:rPr>
              <w:br/>
              <w:t>Klasa energetyczna C, Pobór mocy podczas pracy 12 W, Pobór mocy podczas spoczynku 0,2 W, Kolor Czarno-srebrny, Dodatkowe informacje Możliwość zabezpieczenia linką (</w:t>
            </w:r>
            <w:proofErr w:type="spellStart"/>
            <w:r w:rsidRPr="004A28B5">
              <w:rPr>
                <w:rFonts w:ascii="Arial Narrow" w:eastAsia="Times New Roman" w:hAnsi="Arial Narrow" w:cs="Calibri"/>
                <w:color w:val="000000"/>
                <w:sz w:val="24"/>
                <w:szCs w:val="24"/>
                <w:lang w:eastAsia="pl-PL"/>
              </w:rPr>
              <w:t>Kensington</w:t>
            </w:r>
            <w:proofErr w:type="spellEnd"/>
            <w:r w:rsidRPr="004A28B5">
              <w:rPr>
                <w:rFonts w:ascii="Arial Narrow" w:eastAsia="Times New Roman" w:hAnsi="Arial Narrow" w:cs="Calibri"/>
                <w:color w:val="000000"/>
                <w:sz w:val="24"/>
                <w:szCs w:val="24"/>
                <w:lang w:eastAsia="pl-PL"/>
              </w:rPr>
              <w:t xml:space="preserve"> Lock), Wbudowany HUB USB, Technologia Dell </w:t>
            </w:r>
            <w:proofErr w:type="spellStart"/>
            <w:r w:rsidRPr="004A28B5">
              <w:rPr>
                <w:rFonts w:ascii="Arial Narrow" w:eastAsia="Times New Roman" w:hAnsi="Arial Narrow" w:cs="Calibri"/>
                <w:color w:val="000000"/>
                <w:sz w:val="24"/>
                <w:szCs w:val="24"/>
                <w:lang w:eastAsia="pl-PL"/>
              </w:rPr>
              <w:t>ComfortView</w:t>
            </w:r>
            <w:proofErr w:type="spellEnd"/>
            <w:r w:rsidRPr="004A28B5">
              <w:rPr>
                <w:rFonts w:ascii="Arial Narrow" w:eastAsia="Times New Roman" w:hAnsi="Arial Narrow" w:cs="Calibri"/>
                <w:color w:val="000000"/>
                <w:sz w:val="24"/>
                <w:szCs w:val="24"/>
                <w:lang w:eastAsia="pl-PL"/>
              </w:rPr>
              <w:t xml:space="preserve"> Plus, Dołączone akcesoria, Skrócona instrukcja obsługi Instrukcja bezpieczeństwa, Kabel zasilający, Kabel </w:t>
            </w:r>
            <w:proofErr w:type="spellStart"/>
            <w:r w:rsidRPr="004A28B5">
              <w:rPr>
                <w:rFonts w:ascii="Arial Narrow" w:eastAsia="Times New Roman" w:hAnsi="Arial Narrow" w:cs="Calibri"/>
                <w:color w:val="000000"/>
                <w:sz w:val="24"/>
                <w:szCs w:val="24"/>
                <w:lang w:eastAsia="pl-PL"/>
              </w:rPr>
              <w:t>DisplayPort</w:t>
            </w:r>
            <w:proofErr w:type="spellEnd"/>
            <w:r w:rsidRPr="004A28B5">
              <w:rPr>
                <w:rFonts w:ascii="Arial Narrow" w:eastAsia="Times New Roman" w:hAnsi="Arial Narrow" w:cs="Calibri"/>
                <w:color w:val="000000"/>
                <w:sz w:val="24"/>
                <w:szCs w:val="24"/>
                <w:lang w:eastAsia="pl-PL"/>
              </w:rPr>
              <w:t xml:space="preserve">, Kabel USB, Szerokość 538 mm, Wysokość (z podstawą) 346 mm, Głębokość (z podstawą) 180 mm,  Waga 5,6 kg, Gwarancja 36 miesięcy (gwarancja producenta) </w:t>
            </w:r>
          </w:p>
        </w:tc>
        <w:tc>
          <w:tcPr>
            <w:tcW w:w="992" w:type="dxa"/>
            <w:shd w:val="clear" w:color="auto" w:fill="auto"/>
            <w:hideMark/>
          </w:tcPr>
          <w:p w14:paraId="4A73B63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5421A4C2"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w:t>
            </w:r>
          </w:p>
        </w:tc>
        <w:tc>
          <w:tcPr>
            <w:tcW w:w="540" w:type="dxa"/>
            <w:shd w:val="clear" w:color="auto" w:fill="auto"/>
            <w:vAlign w:val="center"/>
            <w:hideMark/>
          </w:tcPr>
          <w:p w14:paraId="29BA855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3E86DAFC" w14:textId="77777777" w:rsidTr="00D55901">
        <w:trPr>
          <w:trHeight w:val="630"/>
        </w:trPr>
        <w:tc>
          <w:tcPr>
            <w:tcW w:w="436" w:type="dxa"/>
            <w:shd w:val="clear" w:color="auto" w:fill="auto"/>
            <w:noWrap/>
            <w:vAlign w:val="center"/>
            <w:hideMark/>
          </w:tcPr>
          <w:p w14:paraId="46CD02C4"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3</w:t>
            </w:r>
          </w:p>
        </w:tc>
        <w:tc>
          <w:tcPr>
            <w:tcW w:w="6873" w:type="dxa"/>
            <w:shd w:val="clear" w:color="auto" w:fill="auto"/>
            <w:hideMark/>
          </w:tcPr>
          <w:p w14:paraId="41F005A0"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Opracowanie aplikacji graficznej, Opracowanie planów sytuacyjnych na podstawie architektury obiektu w postaci plików DWG/SVG oraz koncepcji nawigacji systemowej </w:t>
            </w:r>
          </w:p>
        </w:tc>
        <w:tc>
          <w:tcPr>
            <w:tcW w:w="992" w:type="dxa"/>
            <w:shd w:val="clear" w:color="auto" w:fill="auto"/>
            <w:hideMark/>
          </w:tcPr>
          <w:p w14:paraId="30149E9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2215146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1DBC451A"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78925014" w14:textId="77777777" w:rsidTr="00D55901">
        <w:trPr>
          <w:trHeight w:val="630"/>
        </w:trPr>
        <w:tc>
          <w:tcPr>
            <w:tcW w:w="436" w:type="dxa"/>
            <w:shd w:val="clear" w:color="auto" w:fill="auto"/>
            <w:noWrap/>
            <w:vAlign w:val="center"/>
            <w:hideMark/>
          </w:tcPr>
          <w:p w14:paraId="568BDAA0"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4</w:t>
            </w:r>
          </w:p>
        </w:tc>
        <w:tc>
          <w:tcPr>
            <w:tcW w:w="6873" w:type="dxa"/>
            <w:shd w:val="clear" w:color="auto" w:fill="auto"/>
            <w:hideMark/>
          </w:tcPr>
          <w:p w14:paraId="4E4F073D"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Konfiguracja interfejsu do systemu zewnętrznego do dozorowania i wizualizowania kompleksowego obiektów ENE to jest ( Zapora w Pieczyskach, Tryszczyn, Smukała, Koronowo)</w:t>
            </w:r>
          </w:p>
        </w:tc>
        <w:tc>
          <w:tcPr>
            <w:tcW w:w="992" w:type="dxa"/>
            <w:shd w:val="clear" w:color="auto" w:fill="auto"/>
            <w:hideMark/>
          </w:tcPr>
          <w:p w14:paraId="48D5843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423D9EF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5107A4D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10A13BC1" w14:textId="77777777" w:rsidTr="00D55901">
        <w:trPr>
          <w:trHeight w:val="630"/>
        </w:trPr>
        <w:tc>
          <w:tcPr>
            <w:tcW w:w="436" w:type="dxa"/>
            <w:shd w:val="clear" w:color="auto" w:fill="auto"/>
            <w:noWrap/>
            <w:vAlign w:val="center"/>
            <w:hideMark/>
          </w:tcPr>
          <w:p w14:paraId="20170FFF"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5</w:t>
            </w:r>
          </w:p>
        </w:tc>
        <w:tc>
          <w:tcPr>
            <w:tcW w:w="6873" w:type="dxa"/>
            <w:shd w:val="clear" w:color="auto" w:fill="auto"/>
            <w:hideMark/>
          </w:tcPr>
          <w:p w14:paraId="2FCD5F83"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 Licencja na Stacje roboczą  do systemu Integracyjnego, wdrożonego i funkcjonującego na obiekcie EW Trysz</w:t>
            </w:r>
            <w:r>
              <w:rPr>
                <w:rFonts w:ascii="Arial Narrow" w:eastAsia="Times New Roman" w:hAnsi="Arial Narrow" w:cs="Calibri"/>
                <w:color w:val="000000"/>
                <w:sz w:val="24"/>
                <w:szCs w:val="24"/>
                <w:lang w:eastAsia="pl-PL"/>
              </w:rPr>
              <w:t>cz</w:t>
            </w:r>
            <w:r w:rsidRPr="004A28B5">
              <w:rPr>
                <w:rFonts w:ascii="Arial Narrow" w:eastAsia="Times New Roman" w:hAnsi="Arial Narrow" w:cs="Calibri"/>
                <w:color w:val="000000"/>
                <w:sz w:val="24"/>
                <w:szCs w:val="24"/>
                <w:lang w:eastAsia="pl-PL"/>
              </w:rPr>
              <w:t>yn i Zapory w Pieczyskach</w:t>
            </w:r>
          </w:p>
        </w:tc>
        <w:tc>
          <w:tcPr>
            <w:tcW w:w="992" w:type="dxa"/>
            <w:shd w:val="clear" w:color="auto" w:fill="auto"/>
            <w:hideMark/>
          </w:tcPr>
          <w:p w14:paraId="74D5EF1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4E414E2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auto" w:fill="auto"/>
            <w:vAlign w:val="center"/>
            <w:hideMark/>
          </w:tcPr>
          <w:p w14:paraId="3A5FBBB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5594BB93" w14:textId="77777777" w:rsidTr="00D55901">
        <w:trPr>
          <w:trHeight w:val="315"/>
        </w:trPr>
        <w:tc>
          <w:tcPr>
            <w:tcW w:w="436" w:type="dxa"/>
            <w:shd w:val="clear" w:color="auto" w:fill="auto"/>
            <w:noWrap/>
            <w:vAlign w:val="center"/>
            <w:hideMark/>
          </w:tcPr>
          <w:p w14:paraId="147E053A"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6</w:t>
            </w:r>
          </w:p>
        </w:tc>
        <w:tc>
          <w:tcPr>
            <w:tcW w:w="6873" w:type="dxa"/>
            <w:shd w:val="clear" w:color="auto" w:fill="auto"/>
            <w:noWrap/>
            <w:hideMark/>
          </w:tcPr>
          <w:p w14:paraId="419B38B1" w14:textId="77777777" w:rsidR="00D55901" w:rsidRPr="004A28B5" w:rsidRDefault="00D55901" w:rsidP="00EA5C95">
            <w:pPr>
              <w:spacing w:after="0" w:line="240" w:lineRule="auto"/>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Interfejs licencja standardowa, 4 projekt CCTV BVMS</w:t>
            </w:r>
          </w:p>
        </w:tc>
        <w:tc>
          <w:tcPr>
            <w:tcW w:w="992" w:type="dxa"/>
            <w:shd w:val="clear" w:color="auto" w:fill="auto"/>
            <w:hideMark/>
          </w:tcPr>
          <w:p w14:paraId="7ADAC819"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 </w:t>
            </w:r>
          </w:p>
        </w:tc>
        <w:tc>
          <w:tcPr>
            <w:tcW w:w="630" w:type="dxa"/>
            <w:shd w:val="clear" w:color="auto" w:fill="auto"/>
            <w:noWrap/>
            <w:hideMark/>
          </w:tcPr>
          <w:p w14:paraId="363B5334"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w:t>
            </w:r>
          </w:p>
        </w:tc>
        <w:tc>
          <w:tcPr>
            <w:tcW w:w="540" w:type="dxa"/>
            <w:shd w:val="clear" w:color="auto" w:fill="auto"/>
            <w:hideMark/>
          </w:tcPr>
          <w:p w14:paraId="1CF3CFEE"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proofErr w:type="spellStart"/>
            <w:r w:rsidRPr="004A28B5">
              <w:rPr>
                <w:rFonts w:ascii="Arial Narrow" w:eastAsia="Times New Roman" w:hAnsi="Arial Narrow" w:cs="Calibri"/>
                <w:sz w:val="24"/>
                <w:szCs w:val="24"/>
                <w:lang w:eastAsia="pl-PL"/>
              </w:rPr>
              <w:t>kpl</w:t>
            </w:r>
            <w:proofErr w:type="spellEnd"/>
            <w:r w:rsidRPr="004A28B5">
              <w:rPr>
                <w:rFonts w:ascii="Arial Narrow" w:eastAsia="Times New Roman" w:hAnsi="Arial Narrow" w:cs="Calibri"/>
                <w:sz w:val="24"/>
                <w:szCs w:val="24"/>
                <w:lang w:eastAsia="pl-PL"/>
              </w:rPr>
              <w:t>.</w:t>
            </w:r>
          </w:p>
        </w:tc>
      </w:tr>
      <w:tr w:rsidR="00D55901" w:rsidRPr="004A28B5" w14:paraId="08C3FB80" w14:textId="77777777" w:rsidTr="00D55901">
        <w:trPr>
          <w:trHeight w:val="315"/>
        </w:trPr>
        <w:tc>
          <w:tcPr>
            <w:tcW w:w="436" w:type="dxa"/>
            <w:shd w:val="clear" w:color="auto" w:fill="auto"/>
            <w:noWrap/>
            <w:vAlign w:val="center"/>
            <w:hideMark/>
          </w:tcPr>
          <w:p w14:paraId="45ECD99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7</w:t>
            </w:r>
          </w:p>
        </w:tc>
        <w:tc>
          <w:tcPr>
            <w:tcW w:w="6873" w:type="dxa"/>
            <w:shd w:val="clear" w:color="auto" w:fill="auto"/>
            <w:noWrap/>
            <w:hideMark/>
          </w:tcPr>
          <w:p w14:paraId="2A64FC08" w14:textId="77777777" w:rsidR="00D55901" w:rsidRPr="004A28B5" w:rsidRDefault="00D55901" w:rsidP="00EA5C95">
            <w:pPr>
              <w:spacing w:after="0" w:line="240" w:lineRule="auto"/>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Interfejs licencja na depozytor kluczy</w:t>
            </w:r>
          </w:p>
        </w:tc>
        <w:tc>
          <w:tcPr>
            <w:tcW w:w="992" w:type="dxa"/>
            <w:shd w:val="clear" w:color="auto" w:fill="auto"/>
            <w:hideMark/>
          </w:tcPr>
          <w:p w14:paraId="7F2587E2"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 </w:t>
            </w:r>
          </w:p>
        </w:tc>
        <w:tc>
          <w:tcPr>
            <w:tcW w:w="630" w:type="dxa"/>
            <w:shd w:val="clear" w:color="auto" w:fill="auto"/>
            <w:noWrap/>
            <w:hideMark/>
          </w:tcPr>
          <w:p w14:paraId="5DDAE628"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w:t>
            </w:r>
          </w:p>
        </w:tc>
        <w:tc>
          <w:tcPr>
            <w:tcW w:w="540" w:type="dxa"/>
            <w:shd w:val="clear" w:color="auto" w:fill="auto"/>
            <w:hideMark/>
          </w:tcPr>
          <w:p w14:paraId="31BC6C84"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proofErr w:type="spellStart"/>
            <w:r w:rsidRPr="004A28B5">
              <w:rPr>
                <w:rFonts w:ascii="Arial Narrow" w:eastAsia="Times New Roman" w:hAnsi="Arial Narrow" w:cs="Calibri"/>
                <w:sz w:val="24"/>
                <w:szCs w:val="24"/>
                <w:lang w:eastAsia="pl-PL"/>
              </w:rPr>
              <w:t>kpl</w:t>
            </w:r>
            <w:proofErr w:type="spellEnd"/>
            <w:r w:rsidRPr="004A28B5">
              <w:rPr>
                <w:rFonts w:ascii="Arial Narrow" w:eastAsia="Times New Roman" w:hAnsi="Arial Narrow" w:cs="Calibri"/>
                <w:sz w:val="24"/>
                <w:szCs w:val="24"/>
                <w:lang w:eastAsia="pl-PL"/>
              </w:rPr>
              <w:t>.</w:t>
            </w:r>
          </w:p>
        </w:tc>
      </w:tr>
      <w:tr w:rsidR="00D55901" w:rsidRPr="004A28B5" w14:paraId="24A1380C" w14:textId="77777777" w:rsidTr="00D55901">
        <w:trPr>
          <w:trHeight w:val="630"/>
        </w:trPr>
        <w:tc>
          <w:tcPr>
            <w:tcW w:w="436" w:type="dxa"/>
            <w:shd w:val="clear" w:color="auto" w:fill="auto"/>
            <w:noWrap/>
            <w:vAlign w:val="center"/>
            <w:hideMark/>
          </w:tcPr>
          <w:p w14:paraId="61942415"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8</w:t>
            </w:r>
          </w:p>
        </w:tc>
        <w:tc>
          <w:tcPr>
            <w:tcW w:w="6873" w:type="dxa"/>
            <w:shd w:val="clear" w:color="auto" w:fill="auto"/>
            <w:hideMark/>
          </w:tcPr>
          <w:p w14:paraId="0B391785" w14:textId="77777777" w:rsidR="00D55901" w:rsidRPr="004A28B5" w:rsidRDefault="00D55901" w:rsidP="00EA5C95">
            <w:pPr>
              <w:spacing w:after="0" w:line="240" w:lineRule="auto"/>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Licencja  master kanał VMS, Jedna licencja obsługuje 50 kanałów wideo. Licencja jest jednorazowo generowana na wybraną jednostkę  sprzętową.</w:t>
            </w:r>
          </w:p>
        </w:tc>
        <w:tc>
          <w:tcPr>
            <w:tcW w:w="992" w:type="dxa"/>
            <w:shd w:val="clear" w:color="auto" w:fill="auto"/>
            <w:hideMark/>
          </w:tcPr>
          <w:p w14:paraId="2847ED49"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 </w:t>
            </w:r>
          </w:p>
        </w:tc>
        <w:tc>
          <w:tcPr>
            <w:tcW w:w="630" w:type="dxa"/>
            <w:shd w:val="clear" w:color="auto" w:fill="auto"/>
            <w:noWrap/>
            <w:vAlign w:val="center"/>
            <w:hideMark/>
          </w:tcPr>
          <w:p w14:paraId="6A66C430"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w:t>
            </w:r>
          </w:p>
        </w:tc>
        <w:tc>
          <w:tcPr>
            <w:tcW w:w="540" w:type="dxa"/>
            <w:shd w:val="clear" w:color="auto" w:fill="auto"/>
            <w:vAlign w:val="center"/>
            <w:hideMark/>
          </w:tcPr>
          <w:p w14:paraId="038147E6"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proofErr w:type="spellStart"/>
            <w:r w:rsidRPr="004A28B5">
              <w:rPr>
                <w:rFonts w:ascii="Arial Narrow" w:eastAsia="Times New Roman" w:hAnsi="Arial Narrow" w:cs="Calibri"/>
                <w:sz w:val="24"/>
                <w:szCs w:val="24"/>
                <w:lang w:eastAsia="pl-PL"/>
              </w:rPr>
              <w:t>kpl</w:t>
            </w:r>
            <w:proofErr w:type="spellEnd"/>
            <w:r w:rsidRPr="004A28B5">
              <w:rPr>
                <w:rFonts w:ascii="Arial Narrow" w:eastAsia="Times New Roman" w:hAnsi="Arial Narrow" w:cs="Calibri"/>
                <w:sz w:val="24"/>
                <w:szCs w:val="24"/>
                <w:lang w:eastAsia="pl-PL"/>
              </w:rPr>
              <w:t>.</w:t>
            </w:r>
          </w:p>
        </w:tc>
      </w:tr>
      <w:tr w:rsidR="00D55901" w:rsidRPr="004A28B5" w14:paraId="05CD151A" w14:textId="77777777" w:rsidTr="00D55901">
        <w:trPr>
          <w:trHeight w:val="315"/>
        </w:trPr>
        <w:tc>
          <w:tcPr>
            <w:tcW w:w="436" w:type="dxa"/>
            <w:shd w:val="clear" w:color="auto" w:fill="auto"/>
            <w:noWrap/>
            <w:vAlign w:val="center"/>
            <w:hideMark/>
          </w:tcPr>
          <w:p w14:paraId="15ADBBF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w:t>
            </w:r>
          </w:p>
        </w:tc>
        <w:tc>
          <w:tcPr>
            <w:tcW w:w="6873" w:type="dxa"/>
            <w:shd w:val="clear" w:color="auto" w:fill="auto"/>
            <w:noWrap/>
            <w:hideMark/>
          </w:tcPr>
          <w:p w14:paraId="451137F1"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Wymiana drzwi na klasę co najmniej RC2</w:t>
            </w:r>
          </w:p>
        </w:tc>
        <w:tc>
          <w:tcPr>
            <w:tcW w:w="992" w:type="dxa"/>
            <w:shd w:val="clear" w:color="auto" w:fill="auto"/>
            <w:hideMark/>
          </w:tcPr>
          <w:p w14:paraId="409BF56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3A21B2D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4</w:t>
            </w:r>
          </w:p>
        </w:tc>
        <w:tc>
          <w:tcPr>
            <w:tcW w:w="540" w:type="dxa"/>
            <w:shd w:val="clear" w:color="auto" w:fill="auto"/>
            <w:vAlign w:val="center"/>
            <w:hideMark/>
          </w:tcPr>
          <w:p w14:paraId="39D63D0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09177CCD" w14:textId="77777777" w:rsidTr="00D55901">
        <w:trPr>
          <w:trHeight w:val="315"/>
        </w:trPr>
        <w:tc>
          <w:tcPr>
            <w:tcW w:w="436" w:type="dxa"/>
            <w:shd w:val="clear" w:color="auto" w:fill="auto"/>
            <w:noWrap/>
            <w:vAlign w:val="center"/>
            <w:hideMark/>
          </w:tcPr>
          <w:p w14:paraId="27AF3FE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w:t>
            </w:r>
          </w:p>
        </w:tc>
        <w:tc>
          <w:tcPr>
            <w:tcW w:w="6873" w:type="dxa"/>
            <w:shd w:val="clear" w:color="auto" w:fill="auto"/>
            <w:noWrap/>
            <w:hideMark/>
          </w:tcPr>
          <w:p w14:paraId="0933DA10"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Budowa kanalizacji 1-otw fi 110</w:t>
            </w:r>
          </w:p>
        </w:tc>
        <w:tc>
          <w:tcPr>
            <w:tcW w:w="992" w:type="dxa"/>
            <w:shd w:val="clear" w:color="auto" w:fill="auto"/>
            <w:hideMark/>
          </w:tcPr>
          <w:p w14:paraId="25415A6D"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5736CD6E"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330</w:t>
            </w:r>
          </w:p>
        </w:tc>
        <w:tc>
          <w:tcPr>
            <w:tcW w:w="540" w:type="dxa"/>
            <w:shd w:val="clear" w:color="auto" w:fill="auto"/>
            <w:vAlign w:val="center"/>
            <w:hideMark/>
          </w:tcPr>
          <w:p w14:paraId="6C73D9E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mb</w:t>
            </w:r>
            <w:proofErr w:type="spellEnd"/>
            <w:r w:rsidRPr="004A28B5">
              <w:rPr>
                <w:rFonts w:ascii="Arial Narrow" w:eastAsia="Times New Roman" w:hAnsi="Arial Narrow" w:cs="Calibri"/>
                <w:color w:val="000000"/>
                <w:sz w:val="24"/>
                <w:szCs w:val="24"/>
                <w:lang w:eastAsia="pl-PL"/>
              </w:rPr>
              <w:t>.</w:t>
            </w:r>
          </w:p>
        </w:tc>
      </w:tr>
      <w:tr w:rsidR="00D55901" w:rsidRPr="004A28B5" w14:paraId="583496FB" w14:textId="77777777" w:rsidTr="00D55901">
        <w:trPr>
          <w:trHeight w:val="315"/>
        </w:trPr>
        <w:tc>
          <w:tcPr>
            <w:tcW w:w="436" w:type="dxa"/>
            <w:shd w:val="clear" w:color="auto" w:fill="auto"/>
            <w:noWrap/>
            <w:vAlign w:val="center"/>
            <w:hideMark/>
          </w:tcPr>
          <w:p w14:paraId="651B8B5A"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3</w:t>
            </w:r>
          </w:p>
        </w:tc>
        <w:tc>
          <w:tcPr>
            <w:tcW w:w="6873" w:type="dxa"/>
            <w:shd w:val="clear" w:color="auto" w:fill="auto"/>
            <w:hideMark/>
          </w:tcPr>
          <w:p w14:paraId="6CBDF574"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Studnia kablowa SK1 z pokrywą </w:t>
            </w:r>
          </w:p>
        </w:tc>
        <w:tc>
          <w:tcPr>
            <w:tcW w:w="992" w:type="dxa"/>
            <w:shd w:val="clear" w:color="auto" w:fill="auto"/>
            <w:hideMark/>
          </w:tcPr>
          <w:p w14:paraId="4E7E435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auto" w:fill="auto"/>
            <w:noWrap/>
            <w:vAlign w:val="center"/>
            <w:hideMark/>
          </w:tcPr>
          <w:p w14:paraId="5CEA8FD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15</w:t>
            </w:r>
          </w:p>
        </w:tc>
        <w:tc>
          <w:tcPr>
            <w:tcW w:w="540" w:type="dxa"/>
            <w:shd w:val="clear" w:color="auto" w:fill="auto"/>
            <w:vAlign w:val="center"/>
            <w:hideMark/>
          </w:tcPr>
          <w:p w14:paraId="2D9DE5A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211B935B" w14:textId="77777777" w:rsidTr="00D55901">
        <w:trPr>
          <w:trHeight w:val="315"/>
        </w:trPr>
        <w:tc>
          <w:tcPr>
            <w:tcW w:w="436" w:type="dxa"/>
            <w:shd w:val="clear" w:color="auto" w:fill="auto"/>
            <w:noWrap/>
            <w:vAlign w:val="center"/>
            <w:hideMark/>
          </w:tcPr>
          <w:p w14:paraId="7490F46C"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4</w:t>
            </w:r>
          </w:p>
        </w:tc>
        <w:tc>
          <w:tcPr>
            <w:tcW w:w="6873" w:type="dxa"/>
            <w:shd w:val="clear" w:color="auto" w:fill="auto"/>
            <w:noWrap/>
            <w:hideMark/>
          </w:tcPr>
          <w:p w14:paraId="77FDB9E2"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Piasek </w:t>
            </w:r>
          </w:p>
        </w:tc>
        <w:tc>
          <w:tcPr>
            <w:tcW w:w="992" w:type="dxa"/>
            <w:shd w:val="clear" w:color="000000" w:fill="FFFFFF"/>
            <w:hideMark/>
          </w:tcPr>
          <w:p w14:paraId="5BD10D9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7E03F2E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20</w:t>
            </w:r>
          </w:p>
        </w:tc>
        <w:tc>
          <w:tcPr>
            <w:tcW w:w="540" w:type="dxa"/>
            <w:shd w:val="clear" w:color="000000" w:fill="FFFFFF"/>
            <w:vAlign w:val="center"/>
            <w:hideMark/>
          </w:tcPr>
          <w:p w14:paraId="788ABB4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ton</w:t>
            </w:r>
          </w:p>
        </w:tc>
      </w:tr>
      <w:tr w:rsidR="00D55901" w:rsidRPr="004A28B5" w14:paraId="4472F531" w14:textId="77777777" w:rsidTr="00D55901">
        <w:trPr>
          <w:trHeight w:val="315"/>
        </w:trPr>
        <w:tc>
          <w:tcPr>
            <w:tcW w:w="436" w:type="dxa"/>
            <w:shd w:val="clear" w:color="auto" w:fill="auto"/>
            <w:noWrap/>
            <w:vAlign w:val="center"/>
            <w:hideMark/>
          </w:tcPr>
          <w:p w14:paraId="39F0CA6C"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5</w:t>
            </w:r>
          </w:p>
        </w:tc>
        <w:tc>
          <w:tcPr>
            <w:tcW w:w="6873" w:type="dxa"/>
            <w:shd w:val="clear" w:color="auto" w:fill="auto"/>
            <w:noWrap/>
            <w:hideMark/>
          </w:tcPr>
          <w:p w14:paraId="65926C32"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Beton</w:t>
            </w:r>
          </w:p>
        </w:tc>
        <w:tc>
          <w:tcPr>
            <w:tcW w:w="992" w:type="dxa"/>
            <w:shd w:val="clear" w:color="000000" w:fill="FFFFFF"/>
            <w:hideMark/>
          </w:tcPr>
          <w:p w14:paraId="3D4DA7A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6724DA2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5</w:t>
            </w:r>
          </w:p>
        </w:tc>
        <w:tc>
          <w:tcPr>
            <w:tcW w:w="540" w:type="dxa"/>
            <w:shd w:val="clear" w:color="000000" w:fill="FFFFFF"/>
            <w:vAlign w:val="center"/>
            <w:hideMark/>
          </w:tcPr>
          <w:p w14:paraId="0BD1DE0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m3</w:t>
            </w:r>
          </w:p>
        </w:tc>
      </w:tr>
      <w:tr w:rsidR="00D55901" w:rsidRPr="004A28B5" w14:paraId="1DE1F3B2" w14:textId="77777777" w:rsidTr="00D55901">
        <w:trPr>
          <w:trHeight w:val="315"/>
        </w:trPr>
        <w:tc>
          <w:tcPr>
            <w:tcW w:w="436" w:type="dxa"/>
            <w:shd w:val="clear" w:color="auto" w:fill="auto"/>
            <w:noWrap/>
            <w:vAlign w:val="center"/>
            <w:hideMark/>
          </w:tcPr>
          <w:p w14:paraId="09352F6C"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6</w:t>
            </w:r>
          </w:p>
        </w:tc>
        <w:tc>
          <w:tcPr>
            <w:tcW w:w="6873" w:type="dxa"/>
            <w:shd w:val="clear" w:color="auto" w:fill="auto"/>
            <w:hideMark/>
          </w:tcPr>
          <w:p w14:paraId="5868F4CF"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Zabezpieczenie przepustów kablowych masą ognioodporną "</w:t>
            </w:r>
            <w:proofErr w:type="spellStart"/>
            <w:r w:rsidRPr="004A28B5">
              <w:rPr>
                <w:rFonts w:ascii="Arial Narrow" w:eastAsia="Times New Roman" w:hAnsi="Arial Narrow" w:cs="Calibri"/>
                <w:color w:val="000000"/>
                <w:sz w:val="24"/>
                <w:szCs w:val="24"/>
                <w:lang w:eastAsia="pl-PL"/>
              </w:rPr>
              <w:t>Promat</w:t>
            </w:r>
            <w:proofErr w:type="spellEnd"/>
            <w:r w:rsidRPr="004A28B5">
              <w:rPr>
                <w:rFonts w:ascii="Arial Narrow" w:eastAsia="Times New Roman" w:hAnsi="Arial Narrow" w:cs="Calibri"/>
                <w:color w:val="000000"/>
                <w:sz w:val="24"/>
                <w:szCs w:val="24"/>
                <w:lang w:eastAsia="pl-PL"/>
              </w:rPr>
              <w:t>"</w:t>
            </w:r>
          </w:p>
        </w:tc>
        <w:tc>
          <w:tcPr>
            <w:tcW w:w="992" w:type="dxa"/>
            <w:shd w:val="clear" w:color="000000" w:fill="FFFFFF"/>
            <w:hideMark/>
          </w:tcPr>
          <w:p w14:paraId="4D849A57"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7321E01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000000" w:fill="FFFFFF"/>
            <w:vAlign w:val="center"/>
            <w:hideMark/>
          </w:tcPr>
          <w:p w14:paraId="759E75B8"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5DDCA936" w14:textId="77777777" w:rsidTr="00D55901">
        <w:trPr>
          <w:trHeight w:val="315"/>
        </w:trPr>
        <w:tc>
          <w:tcPr>
            <w:tcW w:w="436" w:type="dxa"/>
            <w:shd w:val="clear" w:color="auto" w:fill="auto"/>
            <w:noWrap/>
            <w:vAlign w:val="center"/>
            <w:hideMark/>
          </w:tcPr>
          <w:p w14:paraId="004EC50A"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7</w:t>
            </w:r>
          </w:p>
        </w:tc>
        <w:tc>
          <w:tcPr>
            <w:tcW w:w="6873" w:type="dxa"/>
            <w:shd w:val="clear" w:color="auto" w:fill="auto"/>
            <w:hideMark/>
          </w:tcPr>
          <w:p w14:paraId="68E9CE26"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Materiały drobne i niepoliczalne ( pianki, taśmy, opaski kołki, oczka tulejki, kable uziemiające)</w:t>
            </w:r>
          </w:p>
        </w:tc>
        <w:tc>
          <w:tcPr>
            <w:tcW w:w="992" w:type="dxa"/>
            <w:shd w:val="clear" w:color="000000" w:fill="FFFFFF"/>
            <w:hideMark/>
          </w:tcPr>
          <w:p w14:paraId="6C96668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60E7AE97"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000000" w:fill="FFFFFF"/>
            <w:vAlign w:val="center"/>
            <w:hideMark/>
          </w:tcPr>
          <w:p w14:paraId="3321D29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3C5A09B7" w14:textId="77777777" w:rsidTr="00D55901">
        <w:trPr>
          <w:trHeight w:val="315"/>
        </w:trPr>
        <w:tc>
          <w:tcPr>
            <w:tcW w:w="436" w:type="dxa"/>
            <w:shd w:val="clear" w:color="auto" w:fill="auto"/>
            <w:noWrap/>
            <w:vAlign w:val="center"/>
            <w:hideMark/>
          </w:tcPr>
          <w:p w14:paraId="75545AB9"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8</w:t>
            </w:r>
          </w:p>
        </w:tc>
        <w:tc>
          <w:tcPr>
            <w:tcW w:w="6873" w:type="dxa"/>
            <w:shd w:val="clear" w:color="auto" w:fill="auto"/>
            <w:noWrap/>
            <w:hideMark/>
          </w:tcPr>
          <w:p w14:paraId="402970CE"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Oznaczenie kabli</w:t>
            </w:r>
          </w:p>
        </w:tc>
        <w:tc>
          <w:tcPr>
            <w:tcW w:w="992" w:type="dxa"/>
            <w:shd w:val="clear" w:color="000000" w:fill="FFFFFF"/>
            <w:hideMark/>
          </w:tcPr>
          <w:p w14:paraId="10D9639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7ECE0F4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000000" w:fill="FFFFFF"/>
            <w:vAlign w:val="center"/>
            <w:hideMark/>
          </w:tcPr>
          <w:p w14:paraId="422E552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1EED47BB" w14:textId="77777777" w:rsidTr="00D55901">
        <w:trPr>
          <w:trHeight w:val="315"/>
        </w:trPr>
        <w:tc>
          <w:tcPr>
            <w:tcW w:w="436" w:type="dxa"/>
            <w:shd w:val="clear" w:color="auto" w:fill="auto"/>
            <w:noWrap/>
            <w:vAlign w:val="center"/>
            <w:hideMark/>
          </w:tcPr>
          <w:p w14:paraId="65338D6A"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9</w:t>
            </w:r>
          </w:p>
        </w:tc>
        <w:tc>
          <w:tcPr>
            <w:tcW w:w="6873" w:type="dxa"/>
            <w:shd w:val="clear" w:color="auto" w:fill="auto"/>
            <w:hideMark/>
          </w:tcPr>
          <w:p w14:paraId="05C516D8"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Utylizacja zdemontowanych materiałów </w:t>
            </w:r>
          </w:p>
        </w:tc>
        <w:tc>
          <w:tcPr>
            <w:tcW w:w="992" w:type="dxa"/>
            <w:shd w:val="clear" w:color="000000" w:fill="FFFFFF"/>
            <w:hideMark/>
          </w:tcPr>
          <w:p w14:paraId="750A0F3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1DF5C9E2"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000000" w:fill="FFFFFF"/>
            <w:vAlign w:val="center"/>
            <w:hideMark/>
          </w:tcPr>
          <w:p w14:paraId="794E98F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7FE063D0" w14:textId="77777777" w:rsidTr="00D55901">
        <w:trPr>
          <w:trHeight w:val="315"/>
        </w:trPr>
        <w:tc>
          <w:tcPr>
            <w:tcW w:w="436" w:type="dxa"/>
            <w:shd w:val="clear" w:color="auto" w:fill="auto"/>
            <w:noWrap/>
            <w:vAlign w:val="center"/>
            <w:hideMark/>
          </w:tcPr>
          <w:p w14:paraId="0FE592B9"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10</w:t>
            </w:r>
          </w:p>
        </w:tc>
        <w:tc>
          <w:tcPr>
            <w:tcW w:w="6873" w:type="dxa"/>
            <w:shd w:val="clear" w:color="auto" w:fill="auto"/>
            <w:hideMark/>
          </w:tcPr>
          <w:p w14:paraId="753A891D"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xml:space="preserve">Demontaż istniejącej infrastruktury teletechnicznej przeznaczonej do wymiany </w:t>
            </w:r>
          </w:p>
        </w:tc>
        <w:tc>
          <w:tcPr>
            <w:tcW w:w="992" w:type="dxa"/>
            <w:shd w:val="clear" w:color="000000" w:fill="FFFFFF"/>
            <w:hideMark/>
          </w:tcPr>
          <w:p w14:paraId="61AB096E"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7995B06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000000" w:fill="FFFFFF"/>
            <w:vAlign w:val="center"/>
            <w:hideMark/>
          </w:tcPr>
          <w:p w14:paraId="7E9C56E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5E9B207F" w14:textId="77777777" w:rsidTr="00D55901">
        <w:trPr>
          <w:trHeight w:val="315"/>
        </w:trPr>
        <w:tc>
          <w:tcPr>
            <w:tcW w:w="436" w:type="dxa"/>
            <w:shd w:val="clear" w:color="auto" w:fill="auto"/>
            <w:noWrap/>
            <w:vAlign w:val="center"/>
            <w:hideMark/>
          </w:tcPr>
          <w:p w14:paraId="5E6228FB"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lastRenderedPageBreak/>
              <w:t>11</w:t>
            </w:r>
          </w:p>
        </w:tc>
        <w:tc>
          <w:tcPr>
            <w:tcW w:w="6873" w:type="dxa"/>
            <w:shd w:val="clear" w:color="auto" w:fill="auto"/>
            <w:noWrap/>
            <w:hideMark/>
          </w:tcPr>
          <w:p w14:paraId="76CB204A"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Tabliczka odznaczeniowa "Teren monitorowany"</w:t>
            </w:r>
          </w:p>
        </w:tc>
        <w:tc>
          <w:tcPr>
            <w:tcW w:w="992" w:type="dxa"/>
            <w:shd w:val="clear" w:color="000000" w:fill="FFFFFF"/>
            <w:hideMark/>
          </w:tcPr>
          <w:p w14:paraId="69A2A16E"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1F17DE3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10</w:t>
            </w:r>
          </w:p>
        </w:tc>
        <w:tc>
          <w:tcPr>
            <w:tcW w:w="540" w:type="dxa"/>
            <w:shd w:val="clear" w:color="000000" w:fill="FFFFFF"/>
            <w:vAlign w:val="center"/>
            <w:hideMark/>
          </w:tcPr>
          <w:p w14:paraId="71B3C07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szt</w:t>
            </w:r>
            <w:proofErr w:type="spellEnd"/>
          </w:p>
        </w:tc>
      </w:tr>
      <w:tr w:rsidR="00D55901" w:rsidRPr="004A28B5" w14:paraId="7A0204C7" w14:textId="77777777" w:rsidTr="00D55901">
        <w:trPr>
          <w:trHeight w:val="315"/>
        </w:trPr>
        <w:tc>
          <w:tcPr>
            <w:tcW w:w="436" w:type="dxa"/>
            <w:shd w:val="clear" w:color="auto" w:fill="auto"/>
            <w:noWrap/>
            <w:vAlign w:val="center"/>
            <w:hideMark/>
          </w:tcPr>
          <w:p w14:paraId="003AA306"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12</w:t>
            </w:r>
          </w:p>
        </w:tc>
        <w:tc>
          <w:tcPr>
            <w:tcW w:w="6873" w:type="dxa"/>
            <w:shd w:val="clear" w:color="auto" w:fill="auto"/>
            <w:noWrap/>
            <w:hideMark/>
          </w:tcPr>
          <w:p w14:paraId="648CCC75"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Pomiary okablowania</w:t>
            </w:r>
          </w:p>
        </w:tc>
        <w:tc>
          <w:tcPr>
            <w:tcW w:w="992" w:type="dxa"/>
            <w:shd w:val="clear" w:color="000000" w:fill="FFFFFF"/>
            <w:hideMark/>
          </w:tcPr>
          <w:p w14:paraId="088C95F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14614D4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000000" w:fill="FFFFFF"/>
            <w:vAlign w:val="center"/>
            <w:hideMark/>
          </w:tcPr>
          <w:p w14:paraId="73DEEAB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5174E0EC" w14:textId="77777777" w:rsidTr="00D55901">
        <w:trPr>
          <w:trHeight w:val="315"/>
        </w:trPr>
        <w:tc>
          <w:tcPr>
            <w:tcW w:w="436" w:type="dxa"/>
            <w:shd w:val="clear" w:color="auto" w:fill="auto"/>
            <w:noWrap/>
            <w:vAlign w:val="center"/>
            <w:hideMark/>
          </w:tcPr>
          <w:p w14:paraId="3A7E46B9"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13</w:t>
            </w:r>
          </w:p>
        </w:tc>
        <w:tc>
          <w:tcPr>
            <w:tcW w:w="6873" w:type="dxa"/>
            <w:shd w:val="clear" w:color="auto" w:fill="auto"/>
            <w:hideMark/>
          </w:tcPr>
          <w:p w14:paraId="196BE793"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Koryto kablowe BAKS 50x50 z uchwytami i pokrywą</w:t>
            </w:r>
          </w:p>
        </w:tc>
        <w:tc>
          <w:tcPr>
            <w:tcW w:w="992" w:type="dxa"/>
            <w:shd w:val="clear" w:color="000000" w:fill="FFFFFF"/>
            <w:hideMark/>
          </w:tcPr>
          <w:p w14:paraId="5B9FA700"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16D69879"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135</w:t>
            </w:r>
          </w:p>
        </w:tc>
        <w:tc>
          <w:tcPr>
            <w:tcW w:w="540" w:type="dxa"/>
            <w:shd w:val="clear" w:color="000000" w:fill="FFFFFF"/>
            <w:vAlign w:val="center"/>
            <w:hideMark/>
          </w:tcPr>
          <w:p w14:paraId="41A41BE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mb</w:t>
            </w:r>
            <w:proofErr w:type="spellEnd"/>
            <w:r w:rsidRPr="004A28B5">
              <w:rPr>
                <w:rFonts w:ascii="Arial Narrow" w:eastAsia="Times New Roman" w:hAnsi="Arial Narrow" w:cs="Calibri"/>
                <w:color w:val="000000"/>
                <w:sz w:val="24"/>
                <w:szCs w:val="24"/>
                <w:lang w:eastAsia="pl-PL"/>
              </w:rPr>
              <w:t>.</w:t>
            </w:r>
          </w:p>
        </w:tc>
      </w:tr>
      <w:tr w:rsidR="00D55901" w:rsidRPr="004A28B5" w14:paraId="0BA62FD2" w14:textId="77777777" w:rsidTr="00D55901">
        <w:trPr>
          <w:trHeight w:val="315"/>
        </w:trPr>
        <w:tc>
          <w:tcPr>
            <w:tcW w:w="436" w:type="dxa"/>
            <w:shd w:val="clear" w:color="auto" w:fill="auto"/>
            <w:noWrap/>
            <w:vAlign w:val="center"/>
            <w:hideMark/>
          </w:tcPr>
          <w:p w14:paraId="0BE5ADE8"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14</w:t>
            </w:r>
          </w:p>
        </w:tc>
        <w:tc>
          <w:tcPr>
            <w:tcW w:w="6873" w:type="dxa"/>
            <w:shd w:val="clear" w:color="000000" w:fill="FFFFFF"/>
            <w:hideMark/>
          </w:tcPr>
          <w:p w14:paraId="054D4D8A"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Pr>
                <w:rFonts w:ascii="Arial Narrow" w:eastAsia="Times New Roman" w:hAnsi="Arial Narrow" w:cs="Calibri"/>
                <w:color w:val="000000"/>
                <w:sz w:val="24"/>
                <w:szCs w:val="24"/>
                <w:lang w:eastAsia="pl-PL"/>
              </w:rPr>
              <w:t>Rurka PCV</w:t>
            </w:r>
            <w:r w:rsidRPr="004A28B5">
              <w:rPr>
                <w:rFonts w:ascii="Arial Narrow" w:eastAsia="Times New Roman" w:hAnsi="Arial Narrow" w:cs="Calibri"/>
                <w:color w:val="000000"/>
                <w:sz w:val="24"/>
                <w:szCs w:val="24"/>
                <w:lang w:eastAsia="pl-PL"/>
              </w:rPr>
              <w:t xml:space="preserve"> fi 22</w:t>
            </w:r>
          </w:p>
        </w:tc>
        <w:tc>
          <w:tcPr>
            <w:tcW w:w="992" w:type="dxa"/>
            <w:shd w:val="clear" w:color="000000" w:fill="FFFFFF"/>
            <w:hideMark/>
          </w:tcPr>
          <w:p w14:paraId="01A459B7"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191265E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650</w:t>
            </w:r>
          </w:p>
        </w:tc>
        <w:tc>
          <w:tcPr>
            <w:tcW w:w="540" w:type="dxa"/>
            <w:shd w:val="clear" w:color="000000" w:fill="FFFFFF"/>
            <w:vAlign w:val="center"/>
            <w:hideMark/>
          </w:tcPr>
          <w:p w14:paraId="71DBE6A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mb</w:t>
            </w:r>
            <w:proofErr w:type="spellEnd"/>
            <w:r w:rsidRPr="004A28B5">
              <w:rPr>
                <w:rFonts w:ascii="Arial Narrow" w:eastAsia="Times New Roman" w:hAnsi="Arial Narrow" w:cs="Calibri"/>
                <w:color w:val="000000"/>
                <w:sz w:val="24"/>
                <w:szCs w:val="24"/>
                <w:lang w:eastAsia="pl-PL"/>
              </w:rPr>
              <w:t>.</w:t>
            </w:r>
          </w:p>
        </w:tc>
      </w:tr>
      <w:tr w:rsidR="00D55901" w:rsidRPr="004A28B5" w14:paraId="7484CFD1" w14:textId="77777777" w:rsidTr="00D55901">
        <w:trPr>
          <w:trHeight w:val="315"/>
        </w:trPr>
        <w:tc>
          <w:tcPr>
            <w:tcW w:w="436" w:type="dxa"/>
            <w:shd w:val="clear" w:color="auto" w:fill="auto"/>
            <w:noWrap/>
            <w:vAlign w:val="center"/>
            <w:hideMark/>
          </w:tcPr>
          <w:p w14:paraId="018532B5"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15</w:t>
            </w:r>
          </w:p>
        </w:tc>
        <w:tc>
          <w:tcPr>
            <w:tcW w:w="6873" w:type="dxa"/>
            <w:shd w:val="clear" w:color="000000" w:fill="FFFFFF"/>
            <w:hideMark/>
          </w:tcPr>
          <w:p w14:paraId="6DF6EBB2"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Koryto kablowe PCV 40x20</w:t>
            </w:r>
          </w:p>
        </w:tc>
        <w:tc>
          <w:tcPr>
            <w:tcW w:w="992" w:type="dxa"/>
            <w:shd w:val="clear" w:color="000000" w:fill="FFFFFF"/>
            <w:hideMark/>
          </w:tcPr>
          <w:p w14:paraId="34BCF05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4F5E3052"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100</w:t>
            </w:r>
          </w:p>
        </w:tc>
        <w:tc>
          <w:tcPr>
            <w:tcW w:w="540" w:type="dxa"/>
            <w:shd w:val="clear" w:color="000000" w:fill="FFFFFF"/>
            <w:vAlign w:val="center"/>
            <w:hideMark/>
          </w:tcPr>
          <w:p w14:paraId="6B70A26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mb</w:t>
            </w:r>
            <w:proofErr w:type="spellEnd"/>
            <w:r w:rsidRPr="004A28B5">
              <w:rPr>
                <w:rFonts w:ascii="Arial Narrow" w:eastAsia="Times New Roman" w:hAnsi="Arial Narrow" w:cs="Calibri"/>
                <w:color w:val="000000"/>
                <w:sz w:val="24"/>
                <w:szCs w:val="24"/>
                <w:lang w:eastAsia="pl-PL"/>
              </w:rPr>
              <w:t>.</w:t>
            </w:r>
          </w:p>
        </w:tc>
      </w:tr>
      <w:tr w:rsidR="00D55901" w:rsidRPr="004A28B5" w14:paraId="47AFF892" w14:textId="77777777" w:rsidTr="00D55901">
        <w:trPr>
          <w:trHeight w:val="315"/>
        </w:trPr>
        <w:tc>
          <w:tcPr>
            <w:tcW w:w="436" w:type="dxa"/>
            <w:shd w:val="clear" w:color="auto" w:fill="auto"/>
            <w:noWrap/>
            <w:vAlign w:val="center"/>
            <w:hideMark/>
          </w:tcPr>
          <w:p w14:paraId="26257D90"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16</w:t>
            </w:r>
          </w:p>
        </w:tc>
        <w:tc>
          <w:tcPr>
            <w:tcW w:w="6873" w:type="dxa"/>
            <w:shd w:val="clear" w:color="000000" w:fill="FFFFFF"/>
            <w:hideMark/>
          </w:tcPr>
          <w:p w14:paraId="074EC1E0"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Stelaż zapasu kabla światłowodowego</w:t>
            </w:r>
          </w:p>
        </w:tc>
        <w:tc>
          <w:tcPr>
            <w:tcW w:w="992" w:type="dxa"/>
            <w:shd w:val="clear" w:color="000000" w:fill="FFFFFF"/>
            <w:hideMark/>
          </w:tcPr>
          <w:p w14:paraId="73706991"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3A8ECC8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2</w:t>
            </w:r>
          </w:p>
        </w:tc>
        <w:tc>
          <w:tcPr>
            <w:tcW w:w="540" w:type="dxa"/>
            <w:shd w:val="clear" w:color="000000" w:fill="FFFFFF"/>
            <w:vAlign w:val="center"/>
            <w:hideMark/>
          </w:tcPr>
          <w:p w14:paraId="1349EDD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6673CA03" w14:textId="77777777" w:rsidTr="00D55901">
        <w:trPr>
          <w:trHeight w:val="315"/>
        </w:trPr>
        <w:tc>
          <w:tcPr>
            <w:tcW w:w="436" w:type="dxa"/>
            <w:shd w:val="clear" w:color="auto" w:fill="auto"/>
            <w:noWrap/>
            <w:vAlign w:val="center"/>
            <w:hideMark/>
          </w:tcPr>
          <w:p w14:paraId="44DFDF64"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17</w:t>
            </w:r>
          </w:p>
        </w:tc>
        <w:tc>
          <w:tcPr>
            <w:tcW w:w="6873" w:type="dxa"/>
            <w:shd w:val="clear" w:color="000000" w:fill="FFFFFF"/>
            <w:hideMark/>
          </w:tcPr>
          <w:p w14:paraId="5B89DDD0"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Patchcordy</w:t>
            </w:r>
            <w:proofErr w:type="spellEnd"/>
            <w:r w:rsidRPr="004A28B5">
              <w:rPr>
                <w:rFonts w:ascii="Arial Narrow" w:eastAsia="Times New Roman" w:hAnsi="Arial Narrow" w:cs="Calibri"/>
                <w:color w:val="000000"/>
                <w:sz w:val="24"/>
                <w:szCs w:val="24"/>
                <w:lang w:eastAsia="pl-PL"/>
              </w:rPr>
              <w:t xml:space="preserve"> światłowodowe, miedziane </w:t>
            </w:r>
          </w:p>
        </w:tc>
        <w:tc>
          <w:tcPr>
            <w:tcW w:w="992" w:type="dxa"/>
            <w:shd w:val="clear" w:color="000000" w:fill="FFFFFF"/>
            <w:hideMark/>
          </w:tcPr>
          <w:p w14:paraId="530F504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0D8773D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000000" w:fill="FFFFFF"/>
            <w:vAlign w:val="center"/>
            <w:hideMark/>
          </w:tcPr>
          <w:p w14:paraId="20747E0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489DCAC2" w14:textId="77777777" w:rsidTr="00D55901">
        <w:trPr>
          <w:trHeight w:val="315"/>
        </w:trPr>
        <w:tc>
          <w:tcPr>
            <w:tcW w:w="436" w:type="dxa"/>
            <w:shd w:val="clear" w:color="auto" w:fill="auto"/>
            <w:noWrap/>
            <w:vAlign w:val="center"/>
            <w:hideMark/>
          </w:tcPr>
          <w:p w14:paraId="0319B706"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18</w:t>
            </w:r>
          </w:p>
        </w:tc>
        <w:tc>
          <w:tcPr>
            <w:tcW w:w="6873" w:type="dxa"/>
            <w:shd w:val="clear" w:color="000000" w:fill="FFFFFF"/>
            <w:hideMark/>
          </w:tcPr>
          <w:p w14:paraId="0C8F242B"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Słup aluminiowy o wysokości do 3m, z fundamentem</w:t>
            </w:r>
          </w:p>
        </w:tc>
        <w:tc>
          <w:tcPr>
            <w:tcW w:w="992" w:type="dxa"/>
            <w:shd w:val="clear" w:color="000000" w:fill="FFFFFF"/>
            <w:hideMark/>
          </w:tcPr>
          <w:p w14:paraId="6A6B47E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30B38324"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6</w:t>
            </w:r>
          </w:p>
        </w:tc>
        <w:tc>
          <w:tcPr>
            <w:tcW w:w="540" w:type="dxa"/>
            <w:shd w:val="clear" w:color="000000" w:fill="FFFFFF"/>
            <w:vAlign w:val="center"/>
            <w:hideMark/>
          </w:tcPr>
          <w:p w14:paraId="71BAD923"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r w:rsidRPr="004A28B5">
              <w:rPr>
                <w:rFonts w:ascii="Arial Narrow" w:eastAsia="Times New Roman" w:hAnsi="Arial Narrow" w:cs="Calibri"/>
                <w:color w:val="000000"/>
                <w:sz w:val="24"/>
                <w:szCs w:val="24"/>
                <w:lang w:eastAsia="pl-PL"/>
              </w:rPr>
              <w:t>.</w:t>
            </w:r>
          </w:p>
        </w:tc>
      </w:tr>
      <w:tr w:rsidR="00D55901" w:rsidRPr="004A28B5" w14:paraId="7148F631" w14:textId="77777777" w:rsidTr="00D55901">
        <w:trPr>
          <w:trHeight w:val="315"/>
        </w:trPr>
        <w:tc>
          <w:tcPr>
            <w:tcW w:w="436" w:type="dxa"/>
            <w:shd w:val="clear" w:color="auto" w:fill="auto"/>
            <w:noWrap/>
            <w:vAlign w:val="center"/>
            <w:hideMark/>
          </w:tcPr>
          <w:p w14:paraId="687859C7"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19</w:t>
            </w:r>
          </w:p>
        </w:tc>
        <w:tc>
          <w:tcPr>
            <w:tcW w:w="6873" w:type="dxa"/>
            <w:shd w:val="clear" w:color="000000" w:fill="FFFFFF"/>
            <w:hideMark/>
          </w:tcPr>
          <w:p w14:paraId="6C19174F"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Obudowa 600x600</w:t>
            </w:r>
          </w:p>
        </w:tc>
        <w:tc>
          <w:tcPr>
            <w:tcW w:w="992" w:type="dxa"/>
            <w:shd w:val="clear" w:color="000000" w:fill="FFFFFF"/>
            <w:hideMark/>
          </w:tcPr>
          <w:p w14:paraId="19A020B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2F14FA5B"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8</w:t>
            </w:r>
          </w:p>
        </w:tc>
        <w:tc>
          <w:tcPr>
            <w:tcW w:w="540" w:type="dxa"/>
            <w:shd w:val="clear" w:color="000000" w:fill="FFFFFF"/>
            <w:vAlign w:val="center"/>
            <w:hideMark/>
          </w:tcPr>
          <w:p w14:paraId="52D54D06"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szt.</w:t>
            </w:r>
          </w:p>
        </w:tc>
      </w:tr>
      <w:tr w:rsidR="00D55901" w:rsidRPr="004A28B5" w14:paraId="556FB613" w14:textId="77777777" w:rsidTr="00D55901">
        <w:trPr>
          <w:trHeight w:val="315"/>
        </w:trPr>
        <w:tc>
          <w:tcPr>
            <w:tcW w:w="436" w:type="dxa"/>
            <w:shd w:val="clear" w:color="auto" w:fill="auto"/>
            <w:noWrap/>
            <w:vAlign w:val="center"/>
            <w:hideMark/>
          </w:tcPr>
          <w:p w14:paraId="1719A107" w14:textId="77777777" w:rsidR="00D55901" w:rsidRPr="004A28B5" w:rsidRDefault="00D55901" w:rsidP="00EA5C95">
            <w:pPr>
              <w:spacing w:after="0" w:line="240" w:lineRule="auto"/>
              <w:jc w:val="center"/>
              <w:rPr>
                <w:rFonts w:ascii="Arial Narrow" w:eastAsia="Times New Roman" w:hAnsi="Arial Narrow" w:cs="Calibri"/>
                <w:sz w:val="24"/>
                <w:szCs w:val="24"/>
                <w:lang w:eastAsia="pl-PL"/>
              </w:rPr>
            </w:pPr>
            <w:r w:rsidRPr="004A28B5">
              <w:rPr>
                <w:rFonts w:ascii="Arial Narrow" w:eastAsia="Times New Roman" w:hAnsi="Arial Narrow" w:cs="Calibri"/>
                <w:sz w:val="24"/>
                <w:szCs w:val="24"/>
                <w:lang w:eastAsia="pl-PL"/>
              </w:rPr>
              <w:t>20</w:t>
            </w:r>
          </w:p>
        </w:tc>
        <w:tc>
          <w:tcPr>
            <w:tcW w:w="6873" w:type="dxa"/>
            <w:shd w:val="clear" w:color="000000" w:fill="FFFFFF"/>
            <w:hideMark/>
          </w:tcPr>
          <w:p w14:paraId="4D433A52" w14:textId="77777777" w:rsidR="00D55901" w:rsidRPr="004A28B5" w:rsidRDefault="00D55901" w:rsidP="00EA5C95">
            <w:pPr>
              <w:spacing w:after="0" w:line="240" w:lineRule="auto"/>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Koszty ogólne</w:t>
            </w:r>
          </w:p>
        </w:tc>
        <w:tc>
          <w:tcPr>
            <w:tcW w:w="992" w:type="dxa"/>
            <w:shd w:val="clear" w:color="000000" w:fill="FFFFFF"/>
            <w:hideMark/>
          </w:tcPr>
          <w:p w14:paraId="27213F2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 </w:t>
            </w:r>
          </w:p>
        </w:tc>
        <w:tc>
          <w:tcPr>
            <w:tcW w:w="630" w:type="dxa"/>
            <w:shd w:val="clear" w:color="000000" w:fill="FFFFFF"/>
            <w:noWrap/>
            <w:vAlign w:val="center"/>
            <w:hideMark/>
          </w:tcPr>
          <w:p w14:paraId="418042BC"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r w:rsidRPr="004A28B5">
              <w:rPr>
                <w:rFonts w:ascii="Arial Narrow" w:eastAsia="Times New Roman" w:hAnsi="Arial Narrow" w:cs="Calibri"/>
                <w:color w:val="000000"/>
                <w:sz w:val="24"/>
                <w:szCs w:val="24"/>
                <w:lang w:eastAsia="pl-PL"/>
              </w:rPr>
              <w:t>1</w:t>
            </w:r>
          </w:p>
        </w:tc>
        <w:tc>
          <w:tcPr>
            <w:tcW w:w="540" w:type="dxa"/>
            <w:shd w:val="clear" w:color="000000" w:fill="FFFFFF"/>
            <w:vAlign w:val="center"/>
            <w:hideMark/>
          </w:tcPr>
          <w:p w14:paraId="708D0D65"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roofErr w:type="spellStart"/>
            <w:r w:rsidRPr="004A28B5">
              <w:rPr>
                <w:rFonts w:ascii="Arial Narrow" w:eastAsia="Times New Roman" w:hAnsi="Arial Narrow" w:cs="Calibri"/>
                <w:color w:val="000000"/>
                <w:sz w:val="24"/>
                <w:szCs w:val="24"/>
                <w:lang w:eastAsia="pl-PL"/>
              </w:rPr>
              <w:t>kpl</w:t>
            </w:r>
            <w:proofErr w:type="spellEnd"/>
          </w:p>
        </w:tc>
      </w:tr>
      <w:tr w:rsidR="00D55901" w:rsidRPr="004A28B5" w14:paraId="52E9FB24" w14:textId="77777777" w:rsidTr="00D55901">
        <w:trPr>
          <w:trHeight w:val="315"/>
        </w:trPr>
        <w:tc>
          <w:tcPr>
            <w:tcW w:w="436" w:type="dxa"/>
            <w:shd w:val="clear" w:color="auto" w:fill="auto"/>
            <w:noWrap/>
            <w:vAlign w:val="center"/>
            <w:hideMark/>
          </w:tcPr>
          <w:p w14:paraId="39A8E81F" w14:textId="77777777" w:rsidR="00D55901" w:rsidRPr="004A28B5" w:rsidRDefault="00D55901" w:rsidP="00EA5C95">
            <w:pPr>
              <w:spacing w:after="0" w:line="240" w:lineRule="auto"/>
              <w:jc w:val="center"/>
              <w:rPr>
                <w:rFonts w:ascii="Arial Narrow" w:eastAsia="Times New Roman" w:hAnsi="Arial Narrow" w:cs="Calibri"/>
                <w:color w:val="000000"/>
                <w:sz w:val="24"/>
                <w:szCs w:val="24"/>
                <w:lang w:eastAsia="pl-PL"/>
              </w:rPr>
            </w:pPr>
          </w:p>
        </w:tc>
        <w:tc>
          <w:tcPr>
            <w:tcW w:w="6873" w:type="dxa"/>
            <w:shd w:val="clear" w:color="auto" w:fill="auto"/>
            <w:noWrap/>
            <w:hideMark/>
          </w:tcPr>
          <w:p w14:paraId="1FDDB259" w14:textId="77777777" w:rsidR="00D55901" w:rsidRPr="004A28B5" w:rsidRDefault="00D55901" w:rsidP="00EA5C95">
            <w:pPr>
              <w:spacing w:after="0" w:line="240" w:lineRule="auto"/>
              <w:rPr>
                <w:rFonts w:ascii="Times New Roman" w:eastAsia="Times New Roman" w:hAnsi="Times New Roman" w:cs="Times New Roman"/>
                <w:sz w:val="20"/>
                <w:szCs w:val="20"/>
                <w:lang w:eastAsia="pl-PL"/>
              </w:rPr>
            </w:pPr>
          </w:p>
        </w:tc>
        <w:tc>
          <w:tcPr>
            <w:tcW w:w="992" w:type="dxa"/>
            <w:shd w:val="clear" w:color="auto" w:fill="auto"/>
            <w:noWrap/>
            <w:vAlign w:val="bottom"/>
            <w:hideMark/>
          </w:tcPr>
          <w:p w14:paraId="170FC5F1" w14:textId="77777777" w:rsidR="00D55901" w:rsidRPr="004A28B5" w:rsidRDefault="00D55901" w:rsidP="00EA5C95">
            <w:pPr>
              <w:spacing w:after="0" w:line="240" w:lineRule="auto"/>
              <w:rPr>
                <w:rFonts w:ascii="Times New Roman" w:eastAsia="Times New Roman" w:hAnsi="Times New Roman" w:cs="Times New Roman"/>
                <w:sz w:val="20"/>
                <w:szCs w:val="20"/>
                <w:lang w:eastAsia="pl-PL"/>
              </w:rPr>
            </w:pPr>
          </w:p>
        </w:tc>
        <w:tc>
          <w:tcPr>
            <w:tcW w:w="630" w:type="dxa"/>
            <w:shd w:val="clear" w:color="auto" w:fill="auto"/>
            <w:noWrap/>
            <w:vAlign w:val="bottom"/>
            <w:hideMark/>
          </w:tcPr>
          <w:p w14:paraId="53297E93" w14:textId="77777777" w:rsidR="00D55901" w:rsidRPr="004A28B5" w:rsidRDefault="00D55901" w:rsidP="00EA5C95">
            <w:pPr>
              <w:spacing w:after="0" w:line="240" w:lineRule="auto"/>
              <w:rPr>
                <w:rFonts w:ascii="Times New Roman" w:eastAsia="Times New Roman" w:hAnsi="Times New Roman" w:cs="Times New Roman"/>
                <w:sz w:val="20"/>
                <w:szCs w:val="20"/>
                <w:lang w:eastAsia="pl-PL"/>
              </w:rPr>
            </w:pPr>
          </w:p>
        </w:tc>
        <w:tc>
          <w:tcPr>
            <w:tcW w:w="540" w:type="dxa"/>
            <w:shd w:val="clear" w:color="auto" w:fill="auto"/>
            <w:noWrap/>
            <w:vAlign w:val="bottom"/>
            <w:hideMark/>
          </w:tcPr>
          <w:p w14:paraId="79E9A6F0" w14:textId="77777777" w:rsidR="00D55901" w:rsidRPr="004A28B5" w:rsidRDefault="00D55901" w:rsidP="00EA5C95">
            <w:pPr>
              <w:spacing w:after="0" w:line="240" w:lineRule="auto"/>
              <w:rPr>
                <w:rFonts w:ascii="Times New Roman" w:eastAsia="Times New Roman" w:hAnsi="Times New Roman" w:cs="Times New Roman"/>
                <w:sz w:val="20"/>
                <w:szCs w:val="20"/>
                <w:lang w:eastAsia="pl-PL"/>
              </w:rPr>
            </w:pPr>
          </w:p>
        </w:tc>
      </w:tr>
    </w:tbl>
    <w:p w14:paraId="75546EBD" w14:textId="77777777" w:rsidR="003F6B91" w:rsidRDefault="003F6B91" w:rsidP="003F6B91">
      <w:pPr>
        <w:ind w:right="567"/>
      </w:pPr>
    </w:p>
    <w:p w14:paraId="5C743FED" w14:textId="77777777" w:rsidR="00A30CF8" w:rsidRDefault="00A30CF8"/>
    <w:sectPr w:rsidR="00A30CF8" w:rsidSect="003A0880">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83608" w14:textId="77777777" w:rsidR="00815D8D" w:rsidRDefault="00815D8D">
      <w:pPr>
        <w:spacing w:after="0" w:line="240" w:lineRule="auto"/>
      </w:pPr>
      <w:r>
        <w:separator/>
      </w:r>
    </w:p>
  </w:endnote>
  <w:endnote w:type="continuationSeparator" w:id="0">
    <w:p w14:paraId="15DB0464" w14:textId="77777777" w:rsidR="00815D8D" w:rsidRDefault="00815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Aptos Display">
    <w:altName w:val="Calibri"/>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7BBC" w14:textId="77777777" w:rsidR="00966307" w:rsidRDefault="0096630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B67D2" w14:textId="77777777" w:rsidR="00966307" w:rsidRDefault="0096630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059A7" w14:textId="77777777" w:rsidR="00966307" w:rsidRDefault="009663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8598C" w14:textId="77777777" w:rsidR="00815D8D" w:rsidRDefault="00815D8D">
      <w:pPr>
        <w:spacing w:after="0" w:line="240" w:lineRule="auto"/>
      </w:pPr>
      <w:r>
        <w:separator/>
      </w:r>
    </w:p>
  </w:footnote>
  <w:footnote w:type="continuationSeparator" w:id="0">
    <w:p w14:paraId="66856FC7" w14:textId="77777777" w:rsidR="00815D8D" w:rsidRDefault="00815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9409F" w14:textId="77777777" w:rsidR="00966307" w:rsidRDefault="0096630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E4B4A" w14:textId="3E5A61BC" w:rsidR="00966307" w:rsidRDefault="00102F27" w:rsidP="00102F27">
    <w:pPr>
      <w:pStyle w:val="Nagwek"/>
      <w:jc w:val="right"/>
    </w:pPr>
    <w:r w:rsidRPr="00102F27">
      <w:t xml:space="preserve">Załącznik nr 13 Zestawienie materiałów EW </w:t>
    </w:r>
    <w:r w:rsidRPr="00102F27">
      <w:t>Smukała</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C6877" w14:textId="77777777" w:rsidR="00966307" w:rsidRDefault="00966307">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B91"/>
    <w:rsid w:val="00102F27"/>
    <w:rsid w:val="001A6C61"/>
    <w:rsid w:val="003A0880"/>
    <w:rsid w:val="003F6B91"/>
    <w:rsid w:val="004478B5"/>
    <w:rsid w:val="00815D8D"/>
    <w:rsid w:val="00966307"/>
    <w:rsid w:val="009B7B70"/>
    <w:rsid w:val="00A30CF8"/>
    <w:rsid w:val="00BC2CC0"/>
    <w:rsid w:val="00D55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52477"/>
  <w15:chartTrackingRefBased/>
  <w15:docId w15:val="{679FB781-1B52-43CF-BAF9-267073EB5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F6B91"/>
    <w:rPr>
      <w:kern w:val="0"/>
      <w14:ligatures w14:val="none"/>
    </w:rPr>
  </w:style>
  <w:style w:type="paragraph" w:styleId="Nagwek1">
    <w:name w:val="heading 1"/>
    <w:basedOn w:val="Normalny"/>
    <w:next w:val="Normalny"/>
    <w:link w:val="Nagwek1Znak"/>
    <w:uiPriority w:val="9"/>
    <w:qFormat/>
    <w:rsid w:val="003F6B91"/>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3F6B91"/>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3F6B91"/>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3F6B91"/>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3F6B91"/>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3F6B91"/>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3F6B91"/>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3F6B91"/>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3F6B91"/>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F6B9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F6B9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F6B9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F6B9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F6B9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F6B9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F6B9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F6B9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F6B91"/>
    <w:rPr>
      <w:rFonts w:eastAsiaTheme="majorEastAsia" w:cstheme="majorBidi"/>
      <w:color w:val="272727" w:themeColor="text1" w:themeTint="D8"/>
    </w:rPr>
  </w:style>
  <w:style w:type="paragraph" w:styleId="Tytu">
    <w:name w:val="Title"/>
    <w:basedOn w:val="Normalny"/>
    <w:next w:val="Normalny"/>
    <w:link w:val="TytuZnak"/>
    <w:uiPriority w:val="10"/>
    <w:qFormat/>
    <w:rsid w:val="003F6B91"/>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3F6B9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F6B91"/>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3F6B9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F6B91"/>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3F6B91"/>
    <w:rPr>
      <w:i/>
      <w:iCs/>
      <w:color w:val="404040" w:themeColor="text1" w:themeTint="BF"/>
    </w:rPr>
  </w:style>
  <w:style w:type="paragraph" w:styleId="Akapitzlist">
    <w:name w:val="List Paragraph"/>
    <w:basedOn w:val="Normalny"/>
    <w:uiPriority w:val="34"/>
    <w:qFormat/>
    <w:rsid w:val="003F6B91"/>
    <w:pPr>
      <w:ind w:left="720"/>
      <w:contextualSpacing/>
    </w:pPr>
    <w:rPr>
      <w:kern w:val="2"/>
      <w14:ligatures w14:val="standardContextual"/>
    </w:rPr>
  </w:style>
  <w:style w:type="character" w:styleId="Wyrnienieintensywne">
    <w:name w:val="Intense Emphasis"/>
    <w:basedOn w:val="Domylnaczcionkaakapitu"/>
    <w:uiPriority w:val="21"/>
    <w:qFormat/>
    <w:rsid w:val="003F6B91"/>
    <w:rPr>
      <w:i/>
      <w:iCs/>
      <w:color w:val="0F4761" w:themeColor="accent1" w:themeShade="BF"/>
    </w:rPr>
  </w:style>
  <w:style w:type="paragraph" w:styleId="Cytatintensywny">
    <w:name w:val="Intense Quote"/>
    <w:basedOn w:val="Normalny"/>
    <w:next w:val="Normalny"/>
    <w:link w:val="CytatintensywnyZnak"/>
    <w:uiPriority w:val="30"/>
    <w:qFormat/>
    <w:rsid w:val="003F6B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3F6B91"/>
    <w:rPr>
      <w:i/>
      <w:iCs/>
      <w:color w:val="0F4761" w:themeColor="accent1" w:themeShade="BF"/>
    </w:rPr>
  </w:style>
  <w:style w:type="character" w:styleId="Odwoanieintensywne">
    <w:name w:val="Intense Reference"/>
    <w:basedOn w:val="Domylnaczcionkaakapitu"/>
    <w:uiPriority w:val="32"/>
    <w:qFormat/>
    <w:rsid w:val="003F6B91"/>
    <w:rPr>
      <w:b/>
      <w:bCs/>
      <w:smallCaps/>
      <w:color w:val="0F4761" w:themeColor="accent1" w:themeShade="BF"/>
      <w:spacing w:val="5"/>
    </w:rPr>
  </w:style>
  <w:style w:type="paragraph" w:styleId="Nagwek">
    <w:name w:val="header"/>
    <w:basedOn w:val="Normalny"/>
    <w:link w:val="NagwekZnak"/>
    <w:uiPriority w:val="99"/>
    <w:unhideWhenUsed/>
    <w:rsid w:val="003F6B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6B91"/>
    <w:rPr>
      <w:kern w:val="0"/>
      <w14:ligatures w14:val="none"/>
    </w:rPr>
  </w:style>
  <w:style w:type="paragraph" w:styleId="Stopka">
    <w:name w:val="footer"/>
    <w:basedOn w:val="Normalny"/>
    <w:link w:val="StopkaZnak"/>
    <w:uiPriority w:val="99"/>
    <w:unhideWhenUsed/>
    <w:rsid w:val="003F6B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6B91"/>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DE37A-5E8D-45D0-9CA1-3EC639A39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5921</Words>
  <Characters>35531</Characters>
  <Application>Microsoft Office Word</Application>
  <DocSecurity>0</DocSecurity>
  <Lines>296</Lines>
  <Paragraphs>82</Paragraphs>
  <ScaleCrop>false</ScaleCrop>
  <Company/>
  <LinksUpToDate>false</LinksUpToDate>
  <CharactersWithSpaces>41370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Majchrzak</dc:creator>
  <cp:keywords/>
  <dc:description/>
  <cp:lastModifiedBy>Błasiak Piotr</cp:lastModifiedBy>
  <cp:revision>4</cp:revision>
  <dcterms:created xsi:type="dcterms:W3CDTF">2024-04-30T07:30:00Z</dcterms:created>
  <dcterms:modified xsi:type="dcterms:W3CDTF">2024-04-30T07:34:00Z</dcterms:modified>
</cp:coreProperties>
</file>